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262E" w14:textId="77777777" w:rsidR="00147145" w:rsidRDefault="00147145">
      <w:pPr>
        <w:spacing w:before="20" w:after="20" w:line="240" w:lineRule="exact"/>
        <w:rPr>
          <w:sz w:val="19"/>
          <w:szCs w:val="19"/>
        </w:rPr>
      </w:pPr>
    </w:p>
    <w:p w14:paraId="286293F8" w14:textId="77777777" w:rsidR="00147145" w:rsidRDefault="00147145">
      <w:pPr>
        <w:rPr>
          <w:sz w:val="2"/>
          <w:szCs w:val="2"/>
        </w:rPr>
        <w:sectPr w:rsidR="00147145">
          <w:pgSz w:w="11900" w:h="16840"/>
          <w:pgMar w:top="1307" w:right="0" w:bottom="1209" w:left="0" w:header="0" w:footer="3" w:gutter="0"/>
          <w:cols w:space="720"/>
          <w:noEndnote/>
          <w:docGrid w:linePitch="360"/>
        </w:sectPr>
      </w:pPr>
    </w:p>
    <w:p w14:paraId="68D36217" w14:textId="43B89235" w:rsidR="00147145" w:rsidRDefault="00000000">
      <w:pPr>
        <w:pStyle w:val="Teksttreci20"/>
        <w:shd w:val="clear" w:color="auto" w:fill="auto"/>
        <w:spacing w:after="320"/>
        <w:ind w:left="7560" w:firstLine="0"/>
      </w:pPr>
      <w:r>
        <w:t xml:space="preserve">Biłgoraj </w:t>
      </w:r>
      <w:r w:rsidR="005A5A7E">
        <w:t>20.07.2023</w:t>
      </w:r>
      <w:r>
        <w:t xml:space="preserve"> r.</w:t>
      </w:r>
    </w:p>
    <w:p w14:paraId="1066F3C2" w14:textId="77777777" w:rsidR="00147145" w:rsidRDefault="00000000">
      <w:pPr>
        <w:pStyle w:val="Nagwek10"/>
        <w:keepNext/>
        <w:keepLines/>
        <w:shd w:val="clear" w:color="auto" w:fill="auto"/>
        <w:spacing w:before="0" w:after="649"/>
        <w:ind w:left="4020" w:right="2840"/>
      </w:pPr>
      <w:bookmarkStart w:id="0" w:name="bookmark0"/>
      <w:r>
        <w:t>Wszyscy zainteresowani Strona internetowa BIP</w:t>
      </w:r>
      <w:bookmarkEnd w:id="0"/>
    </w:p>
    <w:p w14:paraId="58A2266D" w14:textId="05AB50FF" w:rsidR="00147145" w:rsidRDefault="00000000">
      <w:pPr>
        <w:pStyle w:val="Nagwek10"/>
        <w:keepNext/>
        <w:keepLines/>
        <w:shd w:val="clear" w:color="auto" w:fill="auto"/>
        <w:spacing w:before="0" w:after="288" w:line="310" w:lineRule="exact"/>
        <w:jc w:val="center"/>
      </w:pPr>
      <w:bookmarkStart w:id="1" w:name="bookmark1"/>
      <w:r>
        <w:t>ZAPYTANIE OFERTOWE ZO/ZWK/</w:t>
      </w:r>
      <w:bookmarkEnd w:id="1"/>
      <w:r w:rsidR="00A11956">
        <w:t>38/23</w:t>
      </w:r>
    </w:p>
    <w:p w14:paraId="5FA91257" w14:textId="0754AE04" w:rsidR="00147145" w:rsidRDefault="00000000">
      <w:pPr>
        <w:pStyle w:val="Teksttreci20"/>
        <w:shd w:val="clear" w:color="auto" w:fill="auto"/>
        <w:spacing w:after="0" w:line="250" w:lineRule="exact"/>
        <w:ind w:firstLine="420"/>
        <w:jc w:val="both"/>
      </w:pPr>
      <w:r>
        <w:t xml:space="preserve">Przedsiębiorstwo Gospodarki Komunalnej Sp. z o.o. </w:t>
      </w:r>
      <w:r w:rsidR="00A11956">
        <w:t xml:space="preserve">z siedzibą </w:t>
      </w:r>
      <w:r>
        <w:t>w Biłgoraju w niniejszym zaprasza Państwa do złożenia oferty cenowej na dostawę do oczyszczalni ścieków przy ul. Krzeszowskiej 21 w Biłgoraju siarczanu żelazowego w roku 202</w:t>
      </w:r>
      <w:r w:rsidR="00A11956">
        <w:t>3</w:t>
      </w:r>
      <w:r>
        <w:t>.</w:t>
      </w:r>
    </w:p>
    <w:p w14:paraId="74317F46" w14:textId="77777777" w:rsidR="00147145" w:rsidRDefault="00000000">
      <w:pPr>
        <w:pStyle w:val="Teksttreci20"/>
        <w:shd w:val="clear" w:color="auto" w:fill="auto"/>
        <w:spacing w:after="0" w:line="250" w:lineRule="exact"/>
        <w:ind w:firstLine="0"/>
        <w:jc w:val="both"/>
      </w:pPr>
      <w:r>
        <w:t xml:space="preserve">Wartość szacunkowa zamówienia jest poniżej 130 000 złotych w związku z czym zamówienie będzie udzielone na podstawie przepisów Zarządzenia nr 25/2020 Zarządu Przedsiębiorstwa Gospodarki Komunalnej </w:t>
      </w:r>
      <w:proofErr w:type="spellStart"/>
      <w:r>
        <w:t>Sp</w:t>
      </w:r>
      <w:proofErr w:type="spellEnd"/>
      <w:r>
        <w:t xml:space="preserve"> . z o.o. w Biłgoraju z dnia 30.10.2020 r. w sprawie zasad, form i trybu postępowania przy udzielaniu zamówień na dostawy, usługi i roboty budowlane, którego treść dostępna jest na stronie internetowej Zamawiającego - </w:t>
      </w:r>
      <w:hyperlink r:id="rId7" w:history="1">
        <w:r>
          <w:rPr>
            <w:rStyle w:val="Teksttreci21"/>
          </w:rPr>
          <w:t>www.pgk.biuletyn-publiczny.net</w:t>
        </w:r>
      </w:hyperlink>
      <w:r>
        <w:rPr>
          <w:lang w:val="en-US" w:eastAsia="en-US" w:bidi="en-US"/>
        </w:rPr>
        <w:t xml:space="preserve"> </w:t>
      </w:r>
      <w:r>
        <w:t xml:space="preserve">w zakładce </w:t>
      </w:r>
      <w:r>
        <w:rPr>
          <w:rStyle w:val="Teksttreci2105ptKursywa"/>
        </w:rPr>
        <w:t>Prawo Lokalne.</w:t>
      </w:r>
    </w:p>
    <w:p w14:paraId="29ECA14F" w14:textId="77777777" w:rsidR="00147145" w:rsidRDefault="00000000">
      <w:pPr>
        <w:pStyle w:val="Teksttreci30"/>
        <w:shd w:val="clear" w:color="auto" w:fill="auto"/>
        <w:spacing w:after="335"/>
      </w:pPr>
      <w:r>
        <w:t>Zamówienie jest realizowane z pominięciem trybów określonych w ustawie z dnia 11 września 2019 r. Prawo zamówień publicznych (Dz. U. z 2021, poz. 1129, 1598, 2054, 2269, z 2022 poz. 25) w art. 2 ust. 1 punkt 1.</w:t>
      </w:r>
    </w:p>
    <w:p w14:paraId="75F5175B" w14:textId="77777777" w:rsidR="00147145" w:rsidRDefault="00000000">
      <w:pPr>
        <w:pStyle w:val="Teksttreci20"/>
        <w:shd w:val="clear" w:color="auto" w:fill="auto"/>
        <w:spacing w:after="0" w:line="370" w:lineRule="exact"/>
        <w:ind w:firstLine="0"/>
        <w:jc w:val="both"/>
      </w:pPr>
      <w:r>
        <w:rPr>
          <w:rStyle w:val="PogrubienieTeksttreci2105pt"/>
        </w:rPr>
        <w:t xml:space="preserve">Rozdział 1. </w:t>
      </w:r>
      <w:r>
        <w:t>Informacje formalne</w:t>
      </w:r>
    </w:p>
    <w:p w14:paraId="568DFF16" w14:textId="6F634960" w:rsidR="00147145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63"/>
        </w:tabs>
        <w:spacing w:after="0" w:line="370" w:lineRule="exact"/>
        <w:ind w:firstLine="0"/>
        <w:jc w:val="both"/>
      </w:pPr>
      <w:r>
        <w:t>Postępowanie prowadzone jest w drodze zapytania ofertowego.</w:t>
      </w:r>
      <w:r w:rsidR="00A11956">
        <w:t xml:space="preserve"> Postępowanie dotyczy zamówienia sektorowego.</w:t>
      </w:r>
    </w:p>
    <w:p w14:paraId="207FC0BE" w14:textId="77777777" w:rsidR="00147145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370" w:lineRule="exact"/>
        <w:ind w:firstLine="0"/>
        <w:jc w:val="both"/>
      </w:pPr>
      <w:r>
        <w:t xml:space="preserve">W sprawach nieuregulowanych zapytaniem ofertowym mają zastosowanie przepisy Kodeksu Cywilnego. </w:t>
      </w:r>
      <w:r>
        <w:rPr>
          <w:rStyle w:val="PogrubienieTeksttreci2105pt"/>
        </w:rPr>
        <w:t xml:space="preserve">Rozdział 2. </w:t>
      </w:r>
      <w:r>
        <w:t>Dane Zamawiającego</w:t>
      </w:r>
      <w:r>
        <w:rPr>
          <w:rStyle w:val="PogrubienieTeksttreci2105pt"/>
        </w:rPr>
        <w:t>.</w:t>
      </w:r>
    </w:p>
    <w:p w14:paraId="0C3311BB" w14:textId="77777777" w:rsidR="00A11956" w:rsidRDefault="00000000">
      <w:pPr>
        <w:pStyle w:val="Teksttreci20"/>
        <w:shd w:val="clear" w:color="auto" w:fill="auto"/>
        <w:spacing w:after="0" w:line="250" w:lineRule="exact"/>
        <w:ind w:right="2600" w:firstLine="0"/>
      </w:pPr>
      <w:r>
        <w:t>Zamawiający: Przedsiębiorstwo Gospodarki Komunalnej Sp. z o.o.</w:t>
      </w:r>
    </w:p>
    <w:p w14:paraId="6011F304" w14:textId="3DBF6C67" w:rsidR="00147145" w:rsidRDefault="00000000">
      <w:pPr>
        <w:pStyle w:val="Teksttreci20"/>
        <w:shd w:val="clear" w:color="auto" w:fill="auto"/>
        <w:spacing w:after="0" w:line="250" w:lineRule="exact"/>
        <w:ind w:right="2600" w:firstLine="0"/>
      </w:pPr>
      <w:r>
        <w:t>siedziba: ul. Łąkowa 13, 23 - 400 Biłgoraj</w:t>
      </w:r>
      <w:r w:rsidR="00A11956">
        <w:t>,</w:t>
      </w:r>
      <w:r>
        <w:t xml:space="preserve"> REGON 950317448; NIP 918-000-09-56 Fax.: (84) 688-18-47,</w:t>
      </w:r>
    </w:p>
    <w:p w14:paraId="2BA4D0EC" w14:textId="77777777" w:rsidR="00147145" w:rsidRDefault="00000000">
      <w:pPr>
        <w:pStyle w:val="Teksttreci20"/>
        <w:shd w:val="clear" w:color="auto" w:fill="auto"/>
        <w:spacing w:after="0" w:line="250" w:lineRule="exact"/>
        <w:ind w:firstLine="0"/>
        <w:jc w:val="both"/>
      </w:pPr>
      <w:r>
        <w:t>Tel.: (84) 688-18-52,</w:t>
      </w:r>
    </w:p>
    <w:p w14:paraId="6CEFB9DC" w14:textId="77777777" w:rsidR="00147145" w:rsidRDefault="00000000">
      <w:pPr>
        <w:pStyle w:val="Teksttreci20"/>
        <w:shd w:val="clear" w:color="auto" w:fill="auto"/>
        <w:spacing w:after="0" w:line="250" w:lineRule="exact"/>
        <w:ind w:firstLine="0"/>
        <w:jc w:val="both"/>
      </w:pPr>
      <w:r>
        <w:t xml:space="preserve">E-mail: </w:t>
      </w:r>
      <w:hyperlink r:id="rId8" w:history="1">
        <w:r>
          <w:rPr>
            <w:lang w:val="en-US" w:eastAsia="en-US" w:bidi="en-US"/>
          </w:rPr>
          <w:t>zamowienia@pgkbilgoraj.pl</w:t>
        </w:r>
      </w:hyperlink>
    </w:p>
    <w:p w14:paraId="43BA1BBE" w14:textId="77777777" w:rsidR="00147145" w:rsidRDefault="00000000">
      <w:pPr>
        <w:pStyle w:val="Teksttreci20"/>
        <w:shd w:val="clear" w:color="auto" w:fill="auto"/>
        <w:spacing w:after="221" w:line="250" w:lineRule="exact"/>
        <w:ind w:firstLine="0"/>
        <w:jc w:val="both"/>
      </w:pPr>
      <w:r>
        <w:t xml:space="preserve">Adres strony internetowej: </w:t>
      </w:r>
      <w:r>
        <w:rPr>
          <w:rStyle w:val="Teksttreci21"/>
          <w:lang w:val="pl-PL" w:eastAsia="pl-PL" w:bidi="pl-PL"/>
        </w:rPr>
        <w:t>www.pgkbilgoraj .</w:t>
      </w:r>
      <w:proofErr w:type="spellStart"/>
      <w:r>
        <w:rPr>
          <w:rStyle w:val="Teksttreci21"/>
          <w:lang w:val="pl-PL" w:eastAsia="pl-PL" w:bidi="pl-PL"/>
        </w:rPr>
        <w:t>pl</w:t>
      </w:r>
      <w:proofErr w:type="spellEnd"/>
    </w:p>
    <w:p w14:paraId="55C71460" w14:textId="77777777" w:rsidR="00147145" w:rsidRPr="00A11956" w:rsidRDefault="00000000">
      <w:pPr>
        <w:pStyle w:val="Teksttreci20"/>
        <w:shd w:val="clear" w:color="auto" w:fill="auto"/>
        <w:spacing w:after="0" w:line="274" w:lineRule="exact"/>
        <w:ind w:firstLine="0"/>
        <w:jc w:val="both"/>
      </w:pPr>
      <w:r w:rsidRPr="00A11956">
        <w:rPr>
          <w:rStyle w:val="PogrubienieTeksttreci2105pt"/>
          <w:sz w:val="20"/>
          <w:szCs w:val="20"/>
        </w:rPr>
        <w:t xml:space="preserve">Rozdział 3. </w:t>
      </w:r>
      <w:r w:rsidRPr="00A11956">
        <w:t>Opis przedmiotu zamówienia</w:t>
      </w:r>
      <w:r w:rsidRPr="00A11956">
        <w:rPr>
          <w:rStyle w:val="PogrubienieTeksttreci2105pt"/>
          <w:sz w:val="20"/>
          <w:szCs w:val="20"/>
        </w:rPr>
        <w:t>.</w:t>
      </w:r>
    </w:p>
    <w:p w14:paraId="5165843C" w14:textId="54E7A003" w:rsidR="00147145" w:rsidRPr="00A11956" w:rsidRDefault="00000000" w:rsidP="00A11956">
      <w:pPr>
        <w:pStyle w:val="Teksttreci40"/>
        <w:shd w:val="clear" w:color="auto" w:fill="auto"/>
        <w:ind w:firstLine="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Przedmiotem niniejszego zamówienia sektorowego są dwie dostawy koagul</w:t>
      </w:r>
      <w:r w:rsidR="00A11956" w:rsidRPr="00A11956">
        <w:rPr>
          <w:sz w:val="20"/>
          <w:szCs w:val="20"/>
        </w:rPr>
        <w:t>a</w:t>
      </w:r>
      <w:r w:rsidRPr="00A11956">
        <w:rPr>
          <w:sz w:val="20"/>
          <w:szCs w:val="20"/>
        </w:rPr>
        <w:t>ntu - siarczanu żelazowego</w:t>
      </w:r>
      <w:r w:rsidR="00A11956" w:rsidRPr="00A11956">
        <w:rPr>
          <w:sz w:val="20"/>
          <w:szCs w:val="20"/>
        </w:rPr>
        <w:t xml:space="preserve"> PIX 113</w:t>
      </w:r>
      <w:r w:rsidRPr="00A11956">
        <w:rPr>
          <w:sz w:val="20"/>
          <w:szCs w:val="20"/>
        </w:rPr>
        <w:t xml:space="preserve"> w formie roztworu na prowadzenie procesu technologicznego w łącznej szacowanej ilości około 50 Mg</w:t>
      </w:r>
      <w:r w:rsidR="00A11956" w:rsidRPr="00A11956">
        <w:rPr>
          <w:sz w:val="20"/>
          <w:szCs w:val="20"/>
        </w:rPr>
        <w:t>.</w:t>
      </w:r>
    </w:p>
    <w:p w14:paraId="3E8ED813" w14:textId="59FA7C3B" w:rsidR="00147145" w:rsidRPr="00A11956" w:rsidRDefault="00000000">
      <w:pPr>
        <w:pStyle w:val="Teksttreci40"/>
        <w:shd w:val="clear" w:color="auto" w:fill="auto"/>
        <w:ind w:firstLine="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Zakres zamówienia obejmuj</w:t>
      </w:r>
      <w:r w:rsidR="00A11956" w:rsidRPr="00A11956">
        <w:rPr>
          <w:sz w:val="20"/>
          <w:szCs w:val="20"/>
        </w:rPr>
        <w:t>e</w:t>
      </w:r>
      <w:r w:rsidRPr="00A11956">
        <w:rPr>
          <w:sz w:val="20"/>
          <w:szCs w:val="20"/>
        </w:rPr>
        <w:t>:</w:t>
      </w:r>
    </w:p>
    <w:p w14:paraId="0904286C" w14:textId="069FBAC7" w:rsidR="00147145" w:rsidRPr="00A11956" w:rsidRDefault="00000000" w:rsidP="00A11956">
      <w:pPr>
        <w:pStyle w:val="Teksttreci40"/>
        <w:numPr>
          <w:ilvl w:val="0"/>
          <w:numId w:val="2"/>
        </w:numPr>
        <w:shd w:val="clear" w:color="auto" w:fill="auto"/>
        <w:tabs>
          <w:tab w:val="left" w:pos="766"/>
        </w:tabs>
        <w:ind w:left="76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 xml:space="preserve">Dwie dostawy autocysterną do oczyszczalni ścieków w Biłgoraju ul. Krzeszowska 21 przedmiotu zamówienia. Zamawiający przewiduje dostawy w łącznej ilości około 50 Mg w okresie </w:t>
      </w:r>
      <w:r w:rsidR="00A11956" w:rsidRPr="00A11956">
        <w:rPr>
          <w:sz w:val="20"/>
          <w:szCs w:val="20"/>
        </w:rPr>
        <w:t xml:space="preserve">do końca </w:t>
      </w:r>
      <w:r w:rsidRPr="00A11956">
        <w:rPr>
          <w:sz w:val="20"/>
          <w:szCs w:val="20"/>
        </w:rPr>
        <w:t>202</w:t>
      </w:r>
      <w:r w:rsidR="00A11956" w:rsidRPr="00A11956">
        <w:rPr>
          <w:sz w:val="20"/>
          <w:szCs w:val="20"/>
        </w:rPr>
        <w:t>3</w:t>
      </w:r>
      <w:r w:rsidRPr="00A11956">
        <w:rPr>
          <w:sz w:val="20"/>
          <w:szCs w:val="20"/>
        </w:rPr>
        <w:t xml:space="preserve"> r. (Zamawiający przewiduje że jeden transport będzie obejmował 25 Mg).</w:t>
      </w:r>
    </w:p>
    <w:p w14:paraId="7F8F70B3" w14:textId="74B022C4" w:rsidR="00147145" w:rsidRPr="00A11956" w:rsidRDefault="00000000" w:rsidP="00A11956">
      <w:pPr>
        <w:pStyle w:val="Teksttreci40"/>
        <w:numPr>
          <w:ilvl w:val="0"/>
          <w:numId w:val="2"/>
        </w:numPr>
        <w:shd w:val="clear" w:color="auto" w:fill="auto"/>
        <w:tabs>
          <w:tab w:val="left" w:pos="766"/>
        </w:tabs>
        <w:ind w:left="76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Rozładunek koagul</w:t>
      </w:r>
      <w:r w:rsidR="00A11956" w:rsidRPr="00A11956">
        <w:rPr>
          <w:sz w:val="20"/>
          <w:szCs w:val="20"/>
        </w:rPr>
        <w:t>a</w:t>
      </w:r>
      <w:r w:rsidRPr="00A11956">
        <w:rPr>
          <w:sz w:val="20"/>
          <w:szCs w:val="20"/>
        </w:rPr>
        <w:t>ntu w miejscu i sposób wskazany przez Kierownika Oczyszczalni na koszt dostawcy.</w:t>
      </w:r>
    </w:p>
    <w:p w14:paraId="3CE38F72" w14:textId="2C751081" w:rsidR="00147145" w:rsidRPr="00A11956" w:rsidRDefault="00000000" w:rsidP="00A11956">
      <w:pPr>
        <w:pStyle w:val="Teksttreci40"/>
        <w:numPr>
          <w:ilvl w:val="0"/>
          <w:numId w:val="2"/>
        </w:numPr>
        <w:shd w:val="clear" w:color="auto" w:fill="auto"/>
        <w:tabs>
          <w:tab w:val="left" w:pos="766"/>
        </w:tabs>
        <w:spacing w:after="566"/>
        <w:ind w:left="76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Zamawiający informuje, że podana ilość - zapotrzebowania na siarczan żelazowy jest ilością szacunkow</w:t>
      </w:r>
      <w:r w:rsidR="00A11956" w:rsidRPr="00A11956">
        <w:rPr>
          <w:sz w:val="20"/>
          <w:szCs w:val="20"/>
        </w:rPr>
        <w:t>ą</w:t>
      </w:r>
      <w:r w:rsidRPr="00A11956">
        <w:rPr>
          <w:sz w:val="20"/>
          <w:szCs w:val="20"/>
        </w:rPr>
        <w:t>. Zamawiający zastrzega sobie prawo do zmiany ilości zamówienia, co nie będzie stanowiło podstawy do wnoszenia przez Wykonawcę jakichkolwiek roszczeń wobec Zamawiającego. W takim przypadku dopuszczalna będzie zmiana warunków umowy w zakresie zmniejszenia zakresu przedmiotu zamówienia jak tez wartości zawartej umowy. Zamawiający deklaruje realizację zamówienia w minimum 90%.</w:t>
      </w:r>
    </w:p>
    <w:p w14:paraId="0102CB2E" w14:textId="77777777" w:rsidR="00147145" w:rsidRPr="00A11956" w:rsidRDefault="00000000">
      <w:pPr>
        <w:pStyle w:val="Teksttreci50"/>
        <w:shd w:val="clear" w:color="auto" w:fill="auto"/>
        <w:spacing w:before="0"/>
        <w:rPr>
          <w:sz w:val="20"/>
          <w:szCs w:val="20"/>
        </w:rPr>
      </w:pPr>
      <w:r w:rsidRPr="00A11956">
        <w:rPr>
          <w:sz w:val="20"/>
          <w:szCs w:val="20"/>
        </w:rPr>
        <w:t>Rozdział III. Termin wykonania</w:t>
      </w:r>
    </w:p>
    <w:p w14:paraId="6339511E" w14:textId="1B2720CF" w:rsidR="00147145" w:rsidRPr="00A11956" w:rsidRDefault="00000000" w:rsidP="00AE6978">
      <w:pPr>
        <w:pStyle w:val="Teksttreci40"/>
        <w:shd w:val="clear" w:color="auto" w:fill="auto"/>
        <w:spacing w:after="273"/>
        <w:ind w:firstLine="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Zamawiający wymaga wykonania zamówienia w dwóch partiach zgodnie z zamówieniem złożonym przez Zamawiającego w okresie od dnia podpisania umowy do 31.12.202</w:t>
      </w:r>
      <w:r w:rsidR="00AE6978">
        <w:rPr>
          <w:sz w:val="20"/>
          <w:szCs w:val="20"/>
        </w:rPr>
        <w:t>3</w:t>
      </w:r>
      <w:r w:rsidRPr="00A11956">
        <w:rPr>
          <w:sz w:val="20"/>
          <w:szCs w:val="20"/>
        </w:rPr>
        <w:t xml:space="preserve"> roku lub do zrealizowania całego zamówienia, w zależności co nastąpi wcześniej.</w:t>
      </w:r>
    </w:p>
    <w:p w14:paraId="28E9C896" w14:textId="77777777" w:rsidR="00147145" w:rsidRPr="00A11956" w:rsidRDefault="00000000">
      <w:pPr>
        <w:pStyle w:val="Teksttreci20"/>
        <w:shd w:val="clear" w:color="auto" w:fill="auto"/>
        <w:spacing w:after="126" w:line="232" w:lineRule="exact"/>
        <w:ind w:firstLine="0"/>
      </w:pPr>
      <w:r w:rsidRPr="00A11956">
        <w:rPr>
          <w:rStyle w:val="PogrubienieTeksttreci2105pt"/>
          <w:sz w:val="20"/>
          <w:szCs w:val="20"/>
        </w:rPr>
        <w:lastRenderedPageBreak/>
        <w:t xml:space="preserve">Rozdział IV. </w:t>
      </w:r>
      <w:r w:rsidRPr="00A11956">
        <w:t>Warunki udziału w postępowaniu</w:t>
      </w:r>
      <w:r w:rsidRPr="00A11956">
        <w:rPr>
          <w:rStyle w:val="Teksttreci22"/>
        </w:rPr>
        <w:t>.</w:t>
      </w:r>
    </w:p>
    <w:p w14:paraId="2BC0FBE2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50" w:lineRule="exact"/>
        <w:ind w:firstLine="0"/>
      </w:pPr>
      <w:r w:rsidRPr="00A11956">
        <w:t>Cena oferty musi być wyrażona cyfrowo i słownie (w złotych polskich),</w:t>
      </w:r>
    </w:p>
    <w:p w14:paraId="258BDB54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50" w:lineRule="exact"/>
        <w:ind w:firstLine="0"/>
      </w:pPr>
      <w:r w:rsidRPr="00A11956">
        <w:t>Cena oferty musi obejmować całość zamówienia (nie dopuszcza się dzielenia zamówienia), uwzględniać wszystkie niezbędne do poniesienia przez Wykonawcę koszty.</w:t>
      </w:r>
    </w:p>
    <w:p w14:paraId="0169F146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50" w:lineRule="exact"/>
        <w:ind w:firstLine="0"/>
      </w:pPr>
      <w:r w:rsidRPr="00A11956">
        <w:t>W ofercie Wykonawcy zobowiązani są podać ceny jednostkowe netto za 1 Mg siarczanu żelazowego, stawkę podatku VAT, kwotę podatku VAT dla całego zamówienia, a także łączną cenę brutto dla całości zamówienia.</w:t>
      </w:r>
    </w:p>
    <w:p w14:paraId="5859B00B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50" w:lineRule="exact"/>
        <w:ind w:firstLine="0"/>
      </w:pPr>
      <w:r w:rsidRPr="00A11956">
        <w:t>Wartość każdorazowej dostawy będzie stanowiła iloczyn ilości dostarczonego zamówienia oraz ceny jednostkowej netto podanej w ofercie wraz z należnym podatkiem VAT.</w:t>
      </w:r>
    </w:p>
    <w:p w14:paraId="03C376E2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50" w:lineRule="exact"/>
        <w:ind w:firstLine="0"/>
      </w:pPr>
      <w:r w:rsidRPr="00A11956">
        <w:t>Oferta powinna być podpisana przez osobę upoważnioną ze strony wykonawcy.</w:t>
      </w:r>
    </w:p>
    <w:p w14:paraId="7CB475B8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50" w:lineRule="exact"/>
        <w:ind w:firstLine="0"/>
      </w:pPr>
      <w:r w:rsidRPr="00A11956">
        <w:t>Do oferty należy dołączyć karty katalogowe/specyfikacje techniczną oferowanego produktu.</w:t>
      </w:r>
    </w:p>
    <w:p w14:paraId="321507D5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50" w:lineRule="exact"/>
        <w:ind w:firstLine="0"/>
      </w:pPr>
      <w:r w:rsidRPr="00A11956">
        <w:t>Wykonawca może złożyć jedną ofertę. Ofertę należy składać na formularzu stanowiącym załącznik do niniejszego zapytania ofertowego.</w:t>
      </w:r>
    </w:p>
    <w:p w14:paraId="6BDA571C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50" w:lineRule="exact"/>
        <w:ind w:firstLine="0"/>
      </w:pPr>
      <w:r w:rsidRPr="00A11956">
        <w:t>Wykonawca ponosi wszelkie koszty związane z przygotowaniem i złożeniem oferty.</w:t>
      </w:r>
    </w:p>
    <w:p w14:paraId="324CBA1E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50" w:lineRule="exact"/>
        <w:ind w:firstLine="0"/>
      </w:pPr>
      <w:r w:rsidRPr="00A11956">
        <w:t>Oferta powinna być sporządzona w języku polskim, w sposób czytelny oraz podpisana przez osobę/osoby upoważnioną/upoważnione do reprezentowania wykonawcy / wykonawców w obrocie prawnym zgodnie z danymi ujawnionymi w KRS - rejestrze przedsiębiorców albo w ewidencji działalności gospodarczej lub działającego w ich imieniu Pełnomocnika.</w:t>
      </w:r>
    </w:p>
    <w:p w14:paraId="448CEEEF" w14:textId="77777777" w:rsidR="00147145" w:rsidRPr="00A1195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445"/>
        </w:tabs>
        <w:spacing w:after="254" w:line="250" w:lineRule="exact"/>
        <w:ind w:right="380" w:firstLine="0"/>
        <w:jc w:val="both"/>
      </w:pPr>
      <w:r w:rsidRPr="00A11956">
        <w:t>Oferta otrzymana przez zamawiającego po terminie podanym w niniejszym zapytaniu ofertowym nie będzie uwzględniona przy wyborze oferty najkorzystniejszej. Wykonawca może wprowadzić zmiany lub wycofać złożoną przez siebie ofertę przed terminem upływu jej składania.</w:t>
      </w:r>
    </w:p>
    <w:p w14:paraId="6DB71F16" w14:textId="77777777" w:rsidR="00147145" w:rsidRPr="00A11956" w:rsidRDefault="00000000">
      <w:pPr>
        <w:pStyle w:val="Teksttreci20"/>
        <w:shd w:val="clear" w:color="auto" w:fill="auto"/>
        <w:spacing w:after="0" w:line="232" w:lineRule="exact"/>
        <w:ind w:firstLine="0"/>
      </w:pPr>
      <w:r w:rsidRPr="00A11956">
        <w:rPr>
          <w:rStyle w:val="PogrubienieTeksttreci2105pt"/>
          <w:sz w:val="20"/>
          <w:szCs w:val="20"/>
        </w:rPr>
        <w:t xml:space="preserve">Rozdział V. </w:t>
      </w:r>
      <w:r w:rsidRPr="00A11956">
        <w:t>Termin związania ofertą</w:t>
      </w:r>
    </w:p>
    <w:p w14:paraId="25308E26" w14:textId="2D50DE0B" w:rsidR="00147145" w:rsidRPr="00A11956" w:rsidRDefault="00000000">
      <w:pPr>
        <w:pStyle w:val="Teksttreci20"/>
        <w:shd w:val="clear" w:color="auto" w:fill="auto"/>
        <w:spacing w:after="148" w:line="232" w:lineRule="exact"/>
        <w:ind w:firstLine="0"/>
      </w:pPr>
      <w:r w:rsidRPr="00A11956">
        <w:t>5 .l.</w:t>
      </w:r>
      <w:r w:rsidR="001D0AD1">
        <w:t xml:space="preserve"> </w:t>
      </w:r>
      <w:r w:rsidRPr="00A11956">
        <w:t xml:space="preserve">Termin związania ofertą </w:t>
      </w:r>
      <w:r w:rsidRPr="00A11956">
        <w:rPr>
          <w:rStyle w:val="PogrubienieTeksttreci2105pt"/>
          <w:sz w:val="20"/>
          <w:szCs w:val="20"/>
        </w:rPr>
        <w:t xml:space="preserve">wynosi: 30 dni </w:t>
      </w:r>
      <w:r w:rsidRPr="00A11956">
        <w:t>od dnia upływu terminu składania ofert.</w:t>
      </w:r>
    </w:p>
    <w:p w14:paraId="52CA04B8" w14:textId="77777777" w:rsidR="00147145" w:rsidRPr="00A11956" w:rsidRDefault="00000000">
      <w:pPr>
        <w:pStyle w:val="Teksttreci20"/>
        <w:numPr>
          <w:ilvl w:val="0"/>
          <w:numId w:val="4"/>
        </w:numPr>
        <w:shd w:val="clear" w:color="auto" w:fill="auto"/>
        <w:spacing w:after="358"/>
        <w:ind w:firstLine="0"/>
      </w:pPr>
      <w:r w:rsidRPr="00A11956">
        <w:t>Bieg terminu związania ofertą rozpoczyna się wraz z upływem terminu składania ofert.</w:t>
      </w:r>
    </w:p>
    <w:p w14:paraId="2B23FA89" w14:textId="77777777" w:rsidR="00147145" w:rsidRPr="00A11956" w:rsidRDefault="00000000">
      <w:pPr>
        <w:pStyle w:val="Teksttreci20"/>
        <w:shd w:val="clear" w:color="auto" w:fill="auto"/>
        <w:spacing w:after="0" w:line="250" w:lineRule="exact"/>
        <w:ind w:firstLine="0"/>
      </w:pPr>
      <w:r w:rsidRPr="00A11956">
        <w:rPr>
          <w:rStyle w:val="PogrubienieTeksttreci2105pt"/>
          <w:sz w:val="20"/>
          <w:szCs w:val="20"/>
        </w:rPr>
        <w:t xml:space="preserve">Rozdział VI. </w:t>
      </w:r>
      <w:r w:rsidRPr="00A11956">
        <w:t>Kryteria wyboru oferty</w:t>
      </w:r>
    </w:p>
    <w:p w14:paraId="1E4F1EA2" w14:textId="77777777" w:rsidR="00147145" w:rsidRPr="00A11956" w:rsidRDefault="00000000" w:rsidP="00047FAD">
      <w:pPr>
        <w:pStyle w:val="Teksttreci20"/>
        <w:numPr>
          <w:ilvl w:val="0"/>
          <w:numId w:val="5"/>
        </w:numPr>
        <w:shd w:val="clear" w:color="auto" w:fill="auto"/>
        <w:spacing w:after="0" w:line="250" w:lineRule="exact"/>
        <w:ind w:firstLine="0"/>
        <w:jc w:val="both"/>
      </w:pPr>
      <w:r w:rsidRPr="00A11956">
        <w:t>Kryterium wyboru ofert - cena brutto 100 % dla zamówienia Wykonawca określa cenę ryczałtową realizacji całości przedmiotu zamówienia poprzez wskazanie ceny brutto obejmującej kwotę podatku VAT dla całości przedmiotu zamówienia. Cena podana w ofercie obejmuje wszystkie elementy składające się na zamówienie. Cena musi być wyrażona w PLN tj. z dokładnością do dwóch miejsc po przecinku.</w:t>
      </w:r>
    </w:p>
    <w:p w14:paraId="5C56DD8E" w14:textId="77777777" w:rsidR="00147145" w:rsidRPr="00A11956" w:rsidRDefault="00000000" w:rsidP="00047FAD">
      <w:pPr>
        <w:pStyle w:val="Teksttreci20"/>
        <w:numPr>
          <w:ilvl w:val="0"/>
          <w:numId w:val="5"/>
        </w:numPr>
        <w:shd w:val="clear" w:color="auto" w:fill="auto"/>
        <w:spacing w:after="237" w:line="250" w:lineRule="exact"/>
        <w:ind w:firstLine="0"/>
        <w:jc w:val="both"/>
      </w:pPr>
      <w:r w:rsidRPr="00A11956">
        <w:t>Zamawiający wybierze ofertę Wykonawcy na wykonanie zadania, która będzie zawierała najniższą cenę brutto za całość zamówienia i będzie zgodna z niniejszym zapytaniem ofertowym. Ocena ofert dokonywana będzie według następującego wzoru:</w:t>
      </w:r>
    </w:p>
    <w:p w14:paraId="0B7E6CFA" w14:textId="77777777" w:rsidR="00147145" w:rsidRPr="00A11956" w:rsidRDefault="00000000">
      <w:pPr>
        <w:pStyle w:val="Teksttreci60"/>
        <w:shd w:val="clear" w:color="auto" w:fill="auto"/>
        <w:spacing w:before="0"/>
        <w:ind w:left="2040"/>
        <w:rPr>
          <w:sz w:val="20"/>
          <w:szCs w:val="20"/>
        </w:rPr>
      </w:pPr>
      <w:r w:rsidRPr="00A11956">
        <w:rPr>
          <w:sz w:val="20"/>
          <w:szCs w:val="20"/>
        </w:rPr>
        <w:t>najniższa cena ofertowa</w:t>
      </w:r>
    </w:p>
    <w:p w14:paraId="0C2764E0" w14:textId="1A58C9AA" w:rsidR="00147145" w:rsidRPr="00A11956" w:rsidRDefault="00000000">
      <w:pPr>
        <w:pStyle w:val="Teksttreci60"/>
        <w:shd w:val="clear" w:color="auto" w:fill="auto"/>
        <w:tabs>
          <w:tab w:val="left" w:pos="4538"/>
        </w:tabs>
        <w:spacing w:before="0" w:line="149" w:lineRule="exact"/>
        <w:ind w:left="1620"/>
        <w:jc w:val="both"/>
        <w:rPr>
          <w:sz w:val="20"/>
          <w:szCs w:val="20"/>
        </w:rPr>
      </w:pPr>
      <w:r w:rsidRPr="00A11956">
        <w:rPr>
          <w:sz w:val="20"/>
          <w:szCs w:val="20"/>
        </w:rPr>
        <w:t>C =</w:t>
      </w:r>
      <w:r w:rsidR="00047FAD">
        <w:rPr>
          <w:sz w:val="20"/>
          <w:szCs w:val="20"/>
        </w:rPr>
        <w:t>_----------------------------------</w:t>
      </w:r>
      <w:r w:rsidRPr="00A11956">
        <w:rPr>
          <w:sz w:val="20"/>
          <w:szCs w:val="20"/>
        </w:rPr>
        <w:tab/>
        <w:t>x</w:t>
      </w:r>
      <w:r w:rsidRPr="00A11956">
        <w:rPr>
          <w:rStyle w:val="Teksttreci612ptBezkursywy"/>
          <w:sz w:val="20"/>
          <w:szCs w:val="20"/>
        </w:rPr>
        <w:t xml:space="preserve"> 100 </w:t>
      </w:r>
      <w:r w:rsidRPr="00A11956">
        <w:rPr>
          <w:sz w:val="20"/>
          <w:szCs w:val="20"/>
        </w:rPr>
        <w:t>pkt. (maksymalna ilość punktów)</w:t>
      </w:r>
    </w:p>
    <w:p w14:paraId="5E55A5BD" w14:textId="77777777" w:rsidR="00147145" w:rsidRPr="00A11956" w:rsidRDefault="00000000">
      <w:pPr>
        <w:pStyle w:val="Teksttreci60"/>
        <w:shd w:val="clear" w:color="auto" w:fill="auto"/>
        <w:spacing w:before="0" w:after="300" w:line="149" w:lineRule="exact"/>
        <w:ind w:left="2260"/>
        <w:rPr>
          <w:sz w:val="20"/>
          <w:szCs w:val="20"/>
        </w:rPr>
      </w:pPr>
      <w:r w:rsidRPr="00A11956">
        <w:rPr>
          <w:sz w:val="20"/>
          <w:szCs w:val="20"/>
        </w:rPr>
        <w:t>cena oferty badanej</w:t>
      </w:r>
    </w:p>
    <w:p w14:paraId="16C41EA0" w14:textId="77777777" w:rsidR="00147145" w:rsidRPr="00A11956" w:rsidRDefault="00000000">
      <w:pPr>
        <w:pStyle w:val="Teksttreci30"/>
        <w:shd w:val="clear" w:color="auto" w:fill="auto"/>
        <w:spacing w:after="0" w:line="250" w:lineRule="exact"/>
        <w:jc w:val="left"/>
        <w:rPr>
          <w:sz w:val="20"/>
          <w:szCs w:val="20"/>
        </w:rPr>
      </w:pPr>
      <w:r w:rsidRPr="00A11956">
        <w:rPr>
          <w:rStyle w:val="Teksttreci31"/>
          <w:i/>
          <w:iCs/>
          <w:sz w:val="20"/>
          <w:szCs w:val="20"/>
        </w:rPr>
        <w:t>Uwaga:</w:t>
      </w:r>
    </w:p>
    <w:p w14:paraId="7CD7A73B" w14:textId="77777777" w:rsidR="00147145" w:rsidRPr="00A11956" w:rsidRDefault="00000000">
      <w:pPr>
        <w:pStyle w:val="Teksttreci30"/>
        <w:shd w:val="clear" w:color="auto" w:fill="auto"/>
        <w:spacing w:after="0" w:line="250" w:lineRule="exact"/>
        <w:jc w:val="left"/>
        <w:rPr>
          <w:sz w:val="20"/>
          <w:szCs w:val="20"/>
        </w:rPr>
      </w:pPr>
      <w:r w:rsidRPr="00A11956">
        <w:rPr>
          <w:sz w:val="20"/>
          <w:szCs w:val="20"/>
        </w:rPr>
        <w:t>powyższy iloraz zostanie zaokrąglony do dwóch miejsc po przecinku.</w:t>
      </w:r>
    </w:p>
    <w:p w14:paraId="78376ABB" w14:textId="77777777" w:rsidR="00147145" w:rsidRPr="00A11956" w:rsidRDefault="00000000">
      <w:pPr>
        <w:pStyle w:val="Teksttreci30"/>
        <w:shd w:val="clear" w:color="auto" w:fill="auto"/>
        <w:spacing w:after="0" w:line="250" w:lineRule="exact"/>
        <w:jc w:val="left"/>
        <w:rPr>
          <w:sz w:val="20"/>
          <w:szCs w:val="20"/>
        </w:rPr>
      </w:pPr>
      <w:r w:rsidRPr="00A11956">
        <w:rPr>
          <w:sz w:val="20"/>
          <w:szCs w:val="20"/>
        </w:rPr>
        <w:t>Zaokrąglenie będzie polegało na:</w:t>
      </w:r>
    </w:p>
    <w:p w14:paraId="01068225" w14:textId="77777777" w:rsidR="00147145" w:rsidRPr="00A11956" w:rsidRDefault="00000000">
      <w:pPr>
        <w:pStyle w:val="Teksttreci3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250" w:lineRule="exact"/>
        <w:jc w:val="left"/>
        <w:rPr>
          <w:sz w:val="20"/>
          <w:szCs w:val="20"/>
        </w:rPr>
      </w:pPr>
      <w:r w:rsidRPr="00A11956">
        <w:rPr>
          <w:sz w:val="20"/>
          <w:szCs w:val="20"/>
        </w:rPr>
        <w:t>odrzuceniu wszystkich cyfr końcowych danej liczby znajdujących się powyżej drugiego miejsca po przecinku,</w:t>
      </w:r>
    </w:p>
    <w:p w14:paraId="71BB82CE" w14:textId="77777777" w:rsidR="00147145" w:rsidRPr="00A11956" w:rsidRDefault="00000000">
      <w:pPr>
        <w:pStyle w:val="Teksttreci3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250" w:lineRule="exact"/>
        <w:jc w:val="left"/>
        <w:rPr>
          <w:sz w:val="20"/>
          <w:szCs w:val="20"/>
        </w:rPr>
      </w:pPr>
      <w:r w:rsidRPr="00A11956">
        <w:rPr>
          <w:sz w:val="20"/>
          <w:szCs w:val="20"/>
        </w:rPr>
        <w:t>zwiększeniu ostatniej z pozostałych cyfr o jeden, jeżeli trzecia cyfra po przecinku liczby pierwotnej była</w:t>
      </w:r>
    </w:p>
    <w:p w14:paraId="41960FF9" w14:textId="77777777" w:rsidR="00147145" w:rsidRPr="00A11956" w:rsidRDefault="00000000">
      <w:pPr>
        <w:pStyle w:val="Teksttreci30"/>
        <w:shd w:val="clear" w:color="auto" w:fill="auto"/>
        <w:spacing w:after="0" w:line="250" w:lineRule="exact"/>
        <w:ind w:left="340"/>
        <w:jc w:val="left"/>
        <w:rPr>
          <w:sz w:val="20"/>
          <w:szCs w:val="20"/>
        </w:rPr>
      </w:pPr>
      <w:r w:rsidRPr="00A11956">
        <w:rPr>
          <w:sz w:val="20"/>
          <w:szCs w:val="20"/>
        </w:rPr>
        <w:t>większa lub równa 5.</w:t>
      </w:r>
    </w:p>
    <w:p w14:paraId="34EFA17E" w14:textId="77777777" w:rsidR="00147145" w:rsidRPr="00A11956" w:rsidRDefault="00000000">
      <w:pPr>
        <w:pStyle w:val="Teksttreci30"/>
        <w:shd w:val="clear" w:color="auto" w:fill="auto"/>
        <w:spacing w:after="236" w:line="250" w:lineRule="exact"/>
        <w:jc w:val="left"/>
        <w:rPr>
          <w:sz w:val="20"/>
          <w:szCs w:val="20"/>
        </w:rPr>
      </w:pPr>
      <w:r w:rsidRPr="00A11956">
        <w:rPr>
          <w:rStyle w:val="Teksttreci31"/>
          <w:i/>
          <w:iCs/>
          <w:sz w:val="20"/>
          <w:szCs w:val="20"/>
        </w:rPr>
        <w:t>Maksymalna łączna liczba punktów jaką może uzyskać Wykonawca wynosi - 100 pkt</w:t>
      </w:r>
      <w:r w:rsidRPr="00A11956">
        <w:rPr>
          <w:sz w:val="20"/>
          <w:szCs w:val="20"/>
        </w:rPr>
        <w:t>.</w:t>
      </w:r>
    </w:p>
    <w:p w14:paraId="68133709" w14:textId="77777777" w:rsidR="00147145" w:rsidRPr="00A11956" w:rsidRDefault="00000000" w:rsidP="00047FA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54" w:lineRule="exact"/>
        <w:ind w:firstLine="0"/>
        <w:jc w:val="both"/>
      </w:pPr>
      <w:r w:rsidRPr="00A11956">
        <w:t>Jeżeli wybór oferty najkorzystniejszej będzie niemożliwy, z uwagi na to, że zostały złożone oferty o takiej samej cenie, Zamawiający wezwie wykonawców, którzy złożyli te oferty, do złożenia ofert dodatkowych. Termin złożenia ofert dodatkowych zostanie wyznaczony przez Zamawiającego.</w:t>
      </w:r>
    </w:p>
    <w:p w14:paraId="4433536C" w14:textId="77777777" w:rsidR="00147145" w:rsidRPr="00A11956" w:rsidRDefault="00000000">
      <w:pPr>
        <w:pStyle w:val="Teksttreci70"/>
        <w:shd w:val="clear" w:color="auto" w:fill="auto"/>
        <w:rPr>
          <w:sz w:val="20"/>
          <w:szCs w:val="20"/>
        </w:rPr>
      </w:pPr>
      <w:r w:rsidRPr="00A11956">
        <w:rPr>
          <w:sz w:val="20"/>
          <w:szCs w:val="20"/>
        </w:rPr>
        <w:t>Rozdział VII. Forma, miejsce i termin składania oferty</w:t>
      </w:r>
    </w:p>
    <w:p w14:paraId="00143972" w14:textId="55B46D1F" w:rsidR="00147145" w:rsidRPr="00A11956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19"/>
        </w:tabs>
        <w:spacing w:after="0" w:line="288" w:lineRule="exact"/>
        <w:ind w:firstLine="0"/>
        <w:jc w:val="both"/>
      </w:pPr>
      <w:r w:rsidRPr="00A11956">
        <w:t>Ofertę w formie elektronicznej należy złożyć w jednym egzemplarzu.</w:t>
      </w:r>
    </w:p>
    <w:p w14:paraId="62BB0720" w14:textId="60B1CFB0" w:rsidR="00147145" w:rsidRPr="00A11956" w:rsidRDefault="00000000" w:rsidP="00B611F8">
      <w:pPr>
        <w:pStyle w:val="Teksttreci20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288" w:lineRule="exact"/>
        <w:ind w:firstLine="0"/>
        <w:jc w:val="both"/>
      </w:pPr>
      <w:r w:rsidRPr="00A11956">
        <w:t>Miejsce składania ofert: oferty w formie elektronicznej należy przesłać na adres email-</w:t>
      </w:r>
      <w:hyperlink r:id="rId9" w:history="1">
        <w:r w:rsidR="00B611F8" w:rsidRPr="00ED7D25">
          <w:rPr>
            <w:rStyle w:val="Hipercze"/>
          </w:rPr>
          <w:t xml:space="preserve"> zamowienia@pgkbilgoraj.pl</w:t>
        </w:r>
      </w:hyperlink>
    </w:p>
    <w:p w14:paraId="3C0D3AF4" w14:textId="2DED3CF2" w:rsidR="00147145" w:rsidRPr="00A11956" w:rsidRDefault="00000000">
      <w:pPr>
        <w:pStyle w:val="Teksttreci70"/>
        <w:numPr>
          <w:ilvl w:val="0"/>
          <w:numId w:val="7"/>
        </w:numPr>
        <w:shd w:val="clear" w:color="auto" w:fill="auto"/>
        <w:tabs>
          <w:tab w:val="left" w:pos="343"/>
        </w:tabs>
        <w:rPr>
          <w:sz w:val="20"/>
          <w:szCs w:val="20"/>
        </w:rPr>
      </w:pPr>
      <w:r w:rsidRPr="00A11956">
        <w:rPr>
          <w:rStyle w:val="Teksttreci710ptBezpogrubienia"/>
        </w:rPr>
        <w:t xml:space="preserve">Termin składania ofert: </w:t>
      </w:r>
      <w:r w:rsidRPr="00A11956">
        <w:rPr>
          <w:sz w:val="20"/>
          <w:szCs w:val="20"/>
        </w:rPr>
        <w:t xml:space="preserve">do dnia </w:t>
      </w:r>
      <w:r w:rsidR="00B611F8">
        <w:rPr>
          <w:sz w:val="20"/>
          <w:szCs w:val="20"/>
        </w:rPr>
        <w:t>27.07.2023</w:t>
      </w:r>
      <w:r w:rsidRPr="00A11956">
        <w:rPr>
          <w:sz w:val="20"/>
          <w:szCs w:val="20"/>
        </w:rPr>
        <w:t xml:space="preserve"> r., godz. 10:00</w:t>
      </w:r>
    </w:p>
    <w:p w14:paraId="241D0250" w14:textId="77777777" w:rsidR="00147145" w:rsidRPr="00A11956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288" w:lineRule="exact"/>
        <w:ind w:firstLine="0"/>
        <w:jc w:val="both"/>
      </w:pPr>
      <w:r w:rsidRPr="00A11956">
        <w:t>Oferty złożone po terminie wskazanym w pkt 3 nie będą rozpatrywane.</w:t>
      </w:r>
    </w:p>
    <w:p w14:paraId="07EE8884" w14:textId="77777777" w:rsidR="00147145" w:rsidRPr="00A11956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after="227" w:line="288" w:lineRule="exact"/>
        <w:ind w:firstLine="0"/>
        <w:jc w:val="both"/>
      </w:pPr>
      <w:r w:rsidRPr="00A11956">
        <w:t>Zamawiający dokona analizy złożonych ofert po upływie terminu na ich składanie oraz poinformuje za pośrednictwem poczty elektronicznej o wyniku rozeznania rynku wszystkich oferentów, którzy złożyli oferty.</w:t>
      </w:r>
    </w:p>
    <w:p w14:paraId="64F7E513" w14:textId="77777777" w:rsidR="00147145" w:rsidRPr="00A11956" w:rsidRDefault="00000000">
      <w:pPr>
        <w:pStyle w:val="Teksttreci20"/>
        <w:shd w:val="clear" w:color="auto" w:fill="auto"/>
        <w:spacing w:after="0" w:line="254" w:lineRule="exact"/>
        <w:ind w:firstLine="0"/>
        <w:jc w:val="both"/>
      </w:pPr>
      <w:r w:rsidRPr="00A11956">
        <w:rPr>
          <w:rStyle w:val="PogrubienieTeksttreci2105pt"/>
          <w:sz w:val="20"/>
          <w:szCs w:val="20"/>
        </w:rPr>
        <w:t xml:space="preserve">Rozdział VIII. </w:t>
      </w:r>
      <w:r w:rsidRPr="00A11956">
        <w:t>Wymagania dla Wykonawców</w:t>
      </w:r>
    </w:p>
    <w:p w14:paraId="151C01CA" w14:textId="32B57DCA" w:rsidR="00147145" w:rsidRPr="00A11956" w:rsidRDefault="00000000" w:rsidP="00B611F8">
      <w:pPr>
        <w:pStyle w:val="Teksttreci20"/>
        <w:shd w:val="clear" w:color="auto" w:fill="auto"/>
        <w:spacing w:after="204" w:line="254" w:lineRule="exact"/>
        <w:ind w:firstLine="480"/>
        <w:jc w:val="both"/>
      </w:pPr>
      <w:r w:rsidRPr="00A11956">
        <w:t xml:space="preserve">Wykonawca musi posiadać niezbędną wiedzę i doświadczenie, dysponować odpowiednim potencjałem technicznym </w:t>
      </w:r>
      <w:r w:rsidRPr="00A11956">
        <w:lastRenderedPageBreak/>
        <w:t>i osobami zdolnymi do wykonania zamówienia oraz znajdować się w sytuacji ekonomicznej i finansowej umożliwiającej wykonanie zamówienia.</w:t>
      </w:r>
    </w:p>
    <w:p w14:paraId="6E7D6DD5" w14:textId="77777777" w:rsidR="00147145" w:rsidRPr="00A11956" w:rsidRDefault="00000000">
      <w:pPr>
        <w:pStyle w:val="Teksttreci20"/>
        <w:shd w:val="clear" w:color="auto" w:fill="auto"/>
        <w:spacing w:after="0" w:line="250" w:lineRule="exact"/>
        <w:ind w:firstLine="0"/>
        <w:jc w:val="both"/>
      </w:pPr>
      <w:r w:rsidRPr="00A11956">
        <w:rPr>
          <w:rStyle w:val="PogrubienieTeksttreci2105pt"/>
          <w:sz w:val="20"/>
          <w:szCs w:val="20"/>
        </w:rPr>
        <w:t xml:space="preserve">Rozdział IX. </w:t>
      </w:r>
      <w:r w:rsidRPr="00A11956">
        <w:t>Postanowienia końcowe</w:t>
      </w:r>
    </w:p>
    <w:p w14:paraId="51C8BFC5" w14:textId="3B524AAF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50" w:lineRule="exact"/>
        <w:ind w:firstLine="0"/>
        <w:jc w:val="both"/>
      </w:pPr>
      <w:r w:rsidRPr="00A11956">
        <w:t>Zastrzega się, że niniejsze zapytanie oraz określone w nim warunki jego wykonania mogą być przez</w:t>
      </w:r>
      <w:r w:rsidR="00322B02">
        <w:t xml:space="preserve"> </w:t>
      </w:r>
      <w:r w:rsidRPr="00A11956">
        <w:t>Zamawiającego zmienione lub odwołane na każdym etapie, bez podawania przyczyny.</w:t>
      </w:r>
    </w:p>
    <w:p w14:paraId="314CF52B" w14:textId="5AB643DE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43"/>
        </w:tabs>
        <w:spacing w:after="0" w:line="250" w:lineRule="exact"/>
        <w:ind w:firstLine="0"/>
        <w:jc w:val="both"/>
      </w:pPr>
      <w:r w:rsidRPr="00A11956">
        <w:t>Płatność za wykonanie przedmiotu zamówienia będzie uregulowana w terminie 14 dni od daty złożenia w</w:t>
      </w:r>
      <w:r w:rsidR="00322B02">
        <w:t xml:space="preserve"> </w:t>
      </w:r>
      <w:r w:rsidRPr="00A11956">
        <w:t xml:space="preserve">siedzibie Zamawiającego prawidłowo wystawionej faktury po wcześniejszym protokolarnym odbiorze bez uwag przedmiotu zamówienia. </w:t>
      </w:r>
    </w:p>
    <w:p w14:paraId="70664424" w14:textId="1275F275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43"/>
        </w:tabs>
        <w:spacing w:after="0" w:line="250" w:lineRule="exact"/>
        <w:ind w:firstLine="0"/>
        <w:jc w:val="both"/>
      </w:pPr>
      <w:r w:rsidRPr="00A11956">
        <w:t xml:space="preserve">Wykonawca zobowiązany jest należycie zabezpieczyć przedmiot zamówienia na czas </w:t>
      </w:r>
      <w:r w:rsidR="00322B02">
        <w:t>transportu</w:t>
      </w:r>
      <w:r w:rsidRPr="00A11956">
        <w:t>.</w:t>
      </w:r>
    </w:p>
    <w:p w14:paraId="1E510AE6" w14:textId="5AE6E828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43"/>
        </w:tabs>
        <w:spacing w:after="0" w:line="250" w:lineRule="exact"/>
        <w:ind w:firstLine="0"/>
        <w:jc w:val="both"/>
      </w:pPr>
      <w:r w:rsidRPr="00A11956">
        <w:t xml:space="preserve">Wymaga </w:t>
      </w:r>
      <w:r w:rsidR="00322B02">
        <w:t xml:space="preserve">się </w:t>
      </w:r>
      <w:r w:rsidRPr="00A11956">
        <w:t>dostaw autocysterną w ilości nie mniejszej niż 25 Mg w jednorazowym zamówieniu.</w:t>
      </w:r>
    </w:p>
    <w:p w14:paraId="13170346" w14:textId="65D0AA04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43"/>
        </w:tabs>
        <w:spacing w:after="0" w:line="250" w:lineRule="exact"/>
        <w:ind w:firstLine="0"/>
        <w:jc w:val="both"/>
      </w:pPr>
      <w:r w:rsidRPr="00A11956">
        <w:t>Zamawiający informuje, że w niniejszym postępowaniu wykonawcom nie przysługują środki ochrony</w:t>
      </w:r>
      <w:r w:rsidR="00322B02">
        <w:t xml:space="preserve"> </w:t>
      </w:r>
      <w:r w:rsidRPr="00A11956">
        <w:t>prawnej określone w ustawie z dnia 11 września 2019 r. Prawo zamówień publicznych (Dz.U. z 2021, poz. 1129, 1598, 2054, 2269, z 2022 poz. 25).</w:t>
      </w:r>
    </w:p>
    <w:p w14:paraId="1960B3D6" w14:textId="13F85D88" w:rsidR="00147145" w:rsidRPr="00A11956" w:rsidRDefault="00000000" w:rsidP="00322B02">
      <w:pPr>
        <w:pStyle w:val="Teksttreci20"/>
        <w:numPr>
          <w:ilvl w:val="0"/>
          <w:numId w:val="8"/>
        </w:numPr>
        <w:shd w:val="clear" w:color="auto" w:fill="auto"/>
        <w:tabs>
          <w:tab w:val="left" w:pos="343"/>
        </w:tabs>
        <w:spacing w:after="0" w:line="250" w:lineRule="exact"/>
        <w:ind w:firstLine="0"/>
        <w:jc w:val="both"/>
      </w:pPr>
      <w:r w:rsidRPr="00A11956">
        <w:t>Zamawiający zawrze niezwłocznie umowę na realizację zamówienia z Wykonawcą którego oferta zostanie</w:t>
      </w:r>
      <w:r w:rsidR="00322B02">
        <w:t xml:space="preserve"> </w:t>
      </w:r>
      <w:r w:rsidRPr="00A11956">
        <w:t>wybrana jako najkorzystniejsza. Umowę przygotuje Zamawiający.</w:t>
      </w:r>
    </w:p>
    <w:p w14:paraId="2DDFE5FF" w14:textId="77777777" w:rsidR="00147145" w:rsidRPr="00A11956" w:rsidRDefault="00000000">
      <w:pPr>
        <w:pStyle w:val="Teksttreci70"/>
        <w:shd w:val="clear" w:color="auto" w:fill="auto"/>
        <w:spacing w:after="155" w:line="232" w:lineRule="exact"/>
        <w:rPr>
          <w:sz w:val="20"/>
          <w:szCs w:val="20"/>
        </w:rPr>
      </w:pPr>
      <w:r w:rsidRPr="00A11956">
        <w:rPr>
          <w:sz w:val="20"/>
          <w:szCs w:val="20"/>
        </w:rPr>
        <w:t>Rozdział X. Klauzula informacyjna z art. 13 RODO.</w:t>
      </w:r>
    </w:p>
    <w:p w14:paraId="01872588" w14:textId="77777777" w:rsidR="00147145" w:rsidRPr="00A11956" w:rsidRDefault="00000000">
      <w:pPr>
        <w:pStyle w:val="Teksttreci20"/>
        <w:shd w:val="clear" w:color="auto" w:fill="auto"/>
        <w:spacing w:after="204" w:line="288" w:lineRule="exact"/>
        <w:ind w:firstLine="0"/>
        <w:jc w:val="both"/>
      </w:pPr>
      <w:r w:rsidRPr="00A11956"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B7873B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</w:tabs>
        <w:spacing w:after="200" w:line="283" w:lineRule="exact"/>
        <w:ind w:firstLine="0"/>
        <w:jc w:val="both"/>
      </w:pPr>
      <w:r w:rsidRPr="00A11956">
        <w:t>administratorem Pani/Pana danych osobowych jest Przedsiębiorstwo Gospodarki Komunalnej Sp. z o.o. w Biłgoraju , adres - ulica Łąkowa 13, 23-400 Biłgoraj;</w:t>
      </w:r>
    </w:p>
    <w:p w14:paraId="73CBBE72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85"/>
        </w:tabs>
        <w:spacing w:after="0" w:line="283" w:lineRule="exact"/>
        <w:ind w:firstLine="0"/>
        <w:jc w:val="both"/>
      </w:pPr>
      <w:r w:rsidRPr="00A11956">
        <w:t xml:space="preserve">inspektorem ochrony danych osobowych w Przedsiębiorstwie Gospodarki Komunalnej Sp. z o.o. w Biłgoraju jest Pani </w:t>
      </w:r>
      <w:r w:rsidRPr="00A11956">
        <w:rPr>
          <w:rStyle w:val="Teksttreci2105ptKursywa"/>
          <w:sz w:val="20"/>
          <w:szCs w:val="20"/>
        </w:rPr>
        <w:t>Agnieszka Buszko, kontakt:</w:t>
      </w:r>
      <w:hyperlink r:id="rId10" w:history="1">
        <w:r w:rsidRPr="00A11956">
          <w:rPr>
            <w:rStyle w:val="Teksttreci2105ptKursywa"/>
            <w:sz w:val="20"/>
            <w:szCs w:val="20"/>
          </w:rPr>
          <w:t xml:space="preserve"> </w:t>
        </w:r>
        <w:r w:rsidRPr="00A11956">
          <w:rPr>
            <w:rStyle w:val="Teksttreci2105ptKursywa0"/>
            <w:sz w:val="20"/>
            <w:szCs w:val="20"/>
          </w:rPr>
          <w:t>iod@,pgkbilgoraj.pl</w:t>
        </w:r>
        <w:r w:rsidRPr="00A11956">
          <w:rPr>
            <w:rStyle w:val="Teksttreci24"/>
          </w:rPr>
          <w:t xml:space="preserve"> </w:t>
        </w:r>
      </w:hyperlink>
      <w:r w:rsidRPr="00A11956">
        <w:t>;</w:t>
      </w:r>
    </w:p>
    <w:p w14:paraId="6A5602D0" w14:textId="015A071F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66"/>
        </w:tabs>
        <w:spacing w:after="173" w:line="250" w:lineRule="exact"/>
        <w:ind w:firstLine="0"/>
        <w:jc w:val="both"/>
      </w:pPr>
      <w:r w:rsidRPr="00A11956">
        <w:t>Pani/Pana dane osobowe przetwarzane będą na podstawie art. 6 ust. 1 lit. c RODO w celu związanym z postępowaniem o udzielenie zamówienia publicznego p</w:t>
      </w:r>
      <w:r w:rsidR="00A11956">
        <w:t>n</w:t>
      </w:r>
      <w:r w:rsidRPr="00A11956">
        <w:t xml:space="preserve">. </w:t>
      </w:r>
      <w:r w:rsidRPr="00A11956">
        <w:rPr>
          <w:rStyle w:val="PogrubienieTeksttreci2105pt"/>
          <w:sz w:val="20"/>
          <w:szCs w:val="20"/>
        </w:rPr>
        <w:t>Zakup i dostaw</w:t>
      </w:r>
      <w:r w:rsidR="00A11956">
        <w:rPr>
          <w:rStyle w:val="PogrubienieTeksttreci2105pt"/>
          <w:sz w:val="20"/>
          <w:szCs w:val="20"/>
        </w:rPr>
        <w:t>a</w:t>
      </w:r>
      <w:r w:rsidRPr="00A11956">
        <w:rPr>
          <w:rStyle w:val="PogrubienieTeksttreci2105pt"/>
          <w:sz w:val="20"/>
          <w:szCs w:val="20"/>
        </w:rPr>
        <w:t xml:space="preserve"> siarczanu żelazowego w formie roztworu do oczyszczalni ścieków w Biłgoraju w roku 202</w:t>
      </w:r>
      <w:r w:rsidR="00A11956">
        <w:rPr>
          <w:rStyle w:val="PogrubienieTeksttreci2105pt"/>
          <w:sz w:val="20"/>
          <w:szCs w:val="20"/>
        </w:rPr>
        <w:t>3,</w:t>
      </w:r>
      <w:r w:rsidRPr="00A11956">
        <w:rPr>
          <w:rStyle w:val="PogrubienieTeksttreci2105pt"/>
          <w:sz w:val="20"/>
          <w:szCs w:val="20"/>
        </w:rPr>
        <w:t xml:space="preserve"> </w:t>
      </w:r>
      <w:r w:rsidRPr="00A11956">
        <w:t>ZO/ZWK/</w:t>
      </w:r>
      <w:r w:rsidR="00A11956">
        <w:t xml:space="preserve">38/23 </w:t>
      </w:r>
      <w:r w:rsidRPr="00A11956">
        <w:t>prowadzon</w:t>
      </w:r>
      <w:r w:rsidR="00A11956">
        <w:t>ego</w:t>
      </w:r>
      <w:r w:rsidRPr="00A11956">
        <w:t xml:space="preserve"> w trybie zapytania ofertowego</w:t>
      </w:r>
    </w:p>
    <w:p w14:paraId="00B6D8E2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</w:tabs>
        <w:spacing w:after="196" w:line="283" w:lineRule="exact"/>
        <w:ind w:firstLine="0"/>
        <w:jc w:val="both"/>
      </w:pPr>
      <w:r w:rsidRPr="00A11956">
        <w:t xml:space="preserve">odbiorcami Pani/Pana danych osobowych będą osoby lub podmioty, którym udostępniona zostanie dokumentacja postępowania w oparciu o art. 8 oraz art. 96 ust. 3 ustawy z dnia 11 września 2019 r. - Prawo zamówień publicznych (Dz. U. z 2019 r. poz. 2019 z </w:t>
      </w:r>
      <w:proofErr w:type="spellStart"/>
      <w:r w:rsidRPr="00A11956">
        <w:t>późn</w:t>
      </w:r>
      <w:proofErr w:type="spellEnd"/>
      <w:r w:rsidRPr="00A11956">
        <w:t xml:space="preserve">. </w:t>
      </w:r>
      <w:proofErr w:type="spellStart"/>
      <w:r w:rsidRPr="00A11956">
        <w:t>zm</w:t>
      </w:r>
      <w:proofErr w:type="spellEnd"/>
      <w:r w:rsidRPr="00A11956">
        <w:t xml:space="preserve">) dalej „ustawa </w:t>
      </w:r>
      <w:proofErr w:type="spellStart"/>
      <w:r w:rsidRPr="00A11956">
        <w:t>Pzp</w:t>
      </w:r>
      <w:proofErr w:type="spellEnd"/>
      <w:r w:rsidRPr="00A11956">
        <w:t>”;</w:t>
      </w:r>
    </w:p>
    <w:p w14:paraId="01AAF820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</w:tabs>
        <w:spacing w:after="200" w:line="288" w:lineRule="exact"/>
        <w:ind w:firstLine="0"/>
        <w:jc w:val="both"/>
      </w:pPr>
      <w:r w:rsidRPr="00A11956">
        <w:t xml:space="preserve">Pani/Pana dane osobowe będą przechowywane, zgodnie z art. 97 ust. 1 ustawy </w:t>
      </w:r>
      <w:proofErr w:type="spellStart"/>
      <w:r w:rsidRPr="00A11956">
        <w:t>Pzp</w:t>
      </w:r>
      <w:proofErr w:type="spellEnd"/>
      <w:r w:rsidRPr="00A11956">
        <w:t>, przez okres 4 lat od dnia zakończenia postępowania o udzielenie zamówienia, a jeżeli czas trwania umowy przekracza 4 lata, okres przechowywania obejmuje cały czas trwania umowy;</w:t>
      </w:r>
    </w:p>
    <w:p w14:paraId="16FD8293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67"/>
        </w:tabs>
        <w:spacing w:after="200" w:line="288" w:lineRule="exact"/>
        <w:ind w:firstLine="0"/>
        <w:jc w:val="both"/>
      </w:pPr>
      <w:r w:rsidRPr="00A11956">
        <w:t xml:space="preserve">obowiązek podania przez Panią/Pana danych osobowych bezpośrednio Pani/Pana dotyczących jest wymogiem ustawowym określonym w przepisach ustawy </w:t>
      </w:r>
      <w:proofErr w:type="spellStart"/>
      <w:r w:rsidRPr="00A11956">
        <w:t>Pzp</w:t>
      </w:r>
      <w:proofErr w:type="spellEnd"/>
      <w:r w:rsidRPr="00A11956">
        <w:t xml:space="preserve">, związanym z udziałem w postępowaniu o udzielenie zamówienia publicznego; konsekwencje niepodania określonych danych wynikają z ustawy </w:t>
      </w:r>
      <w:proofErr w:type="spellStart"/>
      <w:r w:rsidRPr="00A11956">
        <w:t>Pzp</w:t>
      </w:r>
      <w:proofErr w:type="spellEnd"/>
      <w:r w:rsidRPr="00A11956">
        <w:t>;</w:t>
      </w:r>
    </w:p>
    <w:p w14:paraId="1687010E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58"/>
        </w:tabs>
        <w:spacing w:after="253" w:line="288" w:lineRule="exact"/>
        <w:ind w:firstLine="0"/>
        <w:jc w:val="both"/>
      </w:pPr>
      <w:r w:rsidRPr="00A11956">
        <w:t>w odniesieniu do Pani/Pana danych osobowych decyzje nie będą podejmowane w sposób zautomatyzowany, stosowanie do art. 22 RODO;</w:t>
      </w:r>
    </w:p>
    <w:p w14:paraId="54403164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58"/>
        </w:tabs>
        <w:spacing w:after="147"/>
        <w:ind w:firstLine="0"/>
        <w:jc w:val="both"/>
      </w:pPr>
      <w:r w:rsidRPr="00A11956">
        <w:t>posiada Pani/Pan:</w:t>
      </w:r>
    </w:p>
    <w:p w14:paraId="3DB3AD78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0" w:line="288" w:lineRule="exact"/>
        <w:ind w:left="1120" w:hanging="340"/>
      </w:pPr>
      <w:r w:rsidRPr="00A11956">
        <w:t>na podstawie art. 15 RODO prawo dostępu do danych osobowych Pani/Pana dotyczących;</w:t>
      </w:r>
    </w:p>
    <w:p w14:paraId="3112B88D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0" w:line="288" w:lineRule="exact"/>
        <w:ind w:left="1120" w:hanging="340"/>
      </w:pPr>
      <w:r w:rsidRPr="00A11956">
        <w:t>na podstawie art. 16 RODO prawo do sprostowania Pani/Pana danych osobowych;</w:t>
      </w:r>
    </w:p>
    <w:p w14:paraId="363EB88A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0" w:line="288" w:lineRule="exact"/>
        <w:ind w:left="1120" w:hanging="340"/>
      </w:pPr>
      <w:r w:rsidRPr="00A11956">
        <w:t>na podstawie art. 18 RODO prawo żądania od administratora ograniczenia przetwarzania danych osobowych z zastrzeżeniem przypadków, o których mowa w art. 18 ust. 2 RODO;</w:t>
      </w:r>
    </w:p>
    <w:p w14:paraId="1F3A4C45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253" w:line="288" w:lineRule="exact"/>
        <w:ind w:left="1120" w:hanging="340"/>
      </w:pPr>
      <w:r w:rsidRPr="00A11956">
        <w:t>prawo do wniesienia skargi do Prezesa Urzędu Ochrony Danych Osobowych, gdy uzna Pani/Pan, że przetwarzanie danych osobowych Pani/Pana dotyczących narusza przepisy RODO;</w:t>
      </w:r>
    </w:p>
    <w:p w14:paraId="1A8CA725" w14:textId="77777777" w:rsidR="00147145" w:rsidRPr="00A11956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258"/>
        </w:tabs>
        <w:spacing w:after="147"/>
        <w:ind w:firstLine="0"/>
        <w:jc w:val="both"/>
      </w:pPr>
      <w:r w:rsidRPr="00A11956">
        <w:t>nie przysługuje Pani/Panu:</w:t>
      </w:r>
    </w:p>
    <w:p w14:paraId="20F4F323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0" w:line="288" w:lineRule="exact"/>
        <w:ind w:left="1120" w:hanging="340"/>
      </w:pPr>
      <w:r w:rsidRPr="00A11956">
        <w:t>w związku z art. 17 ust. 3 lit. b, d lub e RODO prawo do usunięcia danych osobowych;</w:t>
      </w:r>
    </w:p>
    <w:p w14:paraId="70203E22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0" w:line="288" w:lineRule="exact"/>
        <w:ind w:left="1120" w:hanging="340"/>
      </w:pPr>
      <w:r w:rsidRPr="00A11956">
        <w:t>prawo do przenoszenia danych osobowych, o którym mowa w art. 20 RODO;</w:t>
      </w:r>
    </w:p>
    <w:p w14:paraId="1FFC95F0" w14:textId="77777777" w:rsidR="00147145" w:rsidRPr="00A11956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after="553" w:line="288" w:lineRule="exact"/>
        <w:ind w:left="1120" w:hanging="340"/>
      </w:pPr>
      <w:r w:rsidRPr="00A11956"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810EE22" w14:textId="77777777" w:rsidR="00147145" w:rsidRPr="00A11956" w:rsidRDefault="00000000">
      <w:pPr>
        <w:pStyle w:val="Teksttreci20"/>
        <w:shd w:val="clear" w:color="auto" w:fill="auto"/>
        <w:spacing w:after="0"/>
        <w:ind w:firstLine="0"/>
        <w:jc w:val="both"/>
      </w:pPr>
      <w:r w:rsidRPr="00A11956">
        <w:t>W załączeniu:</w:t>
      </w:r>
    </w:p>
    <w:p w14:paraId="7C8C4EF0" w14:textId="77777777" w:rsidR="00147145" w:rsidRPr="00A11956" w:rsidRDefault="00000000">
      <w:pPr>
        <w:pStyle w:val="Teksttreci20"/>
        <w:shd w:val="clear" w:color="auto" w:fill="auto"/>
        <w:spacing w:after="474"/>
        <w:ind w:left="420" w:firstLine="0"/>
      </w:pPr>
      <w:r w:rsidRPr="00A11956">
        <w:t>1. Załącznik nr 1 - Formularz oferty</w:t>
      </w:r>
    </w:p>
    <w:p w14:paraId="239440C9" w14:textId="77777777" w:rsidR="00A11956" w:rsidRDefault="00000000">
      <w:pPr>
        <w:pStyle w:val="Teksttreci20"/>
        <w:shd w:val="clear" w:color="auto" w:fill="auto"/>
        <w:spacing w:after="0" w:line="254" w:lineRule="exact"/>
        <w:ind w:left="5680" w:right="2360" w:firstLine="0"/>
      </w:pPr>
      <w:r w:rsidRPr="00A11956">
        <w:t xml:space="preserve">Zatwierdził </w:t>
      </w:r>
    </w:p>
    <w:p w14:paraId="2DBD3D0F" w14:textId="4FAFBA8B" w:rsidR="00147145" w:rsidRPr="00A11956" w:rsidRDefault="00000000">
      <w:pPr>
        <w:pStyle w:val="Teksttreci20"/>
        <w:shd w:val="clear" w:color="auto" w:fill="auto"/>
        <w:spacing w:after="0" w:line="254" w:lineRule="exact"/>
        <w:ind w:left="5680" w:right="2360" w:firstLine="0"/>
      </w:pPr>
      <w:r w:rsidRPr="00A11956">
        <w:t>Prezes Zarządu Mariusz Wołoszyn</w:t>
      </w:r>
    </w:p>
    <w:sectPr w:rsidR="00147145" w:rsidRPr="00A11956" w:rsidSect="00AE6978">
      <w:type w:val="continuous"/>
      <w:pgSz w:w="11900" w:h="16840"/>
      <w:pgMar w:top="709" w:right="701" w:bottom="851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6579" w14:textId="77777777" w:rsidR="007847BC" w:rsidRDefault="007847BC">
      <w:r>
        <w:separator/>
      </w:r>
    </w:p>
  </w:endnote>
  <w:endnote w:type="continuationSeparator" w:id="0">
    <w:p w14:paraId="0998656B" w14:textId="77777777" w:rsidR="007847BC" w:rsidRDefault="0078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5217" w14:textId="77777777" w:rsidR="007847BC" w:rsidRDefault="007847BC"/>
  </w:footnote>
  <w:footnote w:type="continuationSeparator" w:id="0">
    <w:p w14:paraId="68FB4580" w14:textId="77777777" w:rsidR="007847BC" w:rsidRDefault="00784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F3"/>
    <w:multiLevelType w:val="multilevel"/>
    <w:tmpl w:val="BE008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A0231"/>
    <w:multiLevelType w:val="multilevel"/>
    <w:tmpl w:val="7D383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13C92"/>
    <w:multiLevelType w:val="multilevel"/>
    <w:tmpl w:val="B6789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D8340F"/>
    <w:multiLevelType w:val="multilevel"/>
    <w:tmpl w:val="E7AE88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65275"/>
    <w:multiLevelType w:val="multilevel"/>
    <w:tmpl w:val="4EB4C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B8031C"/>
    <w:multiLevelType w:val="multilevel"/>
    <w:tmpl w:val="10D88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457F50"/>
    <w:multiLevelType w:val="multilevel"/>
    <w:tmpl w:val="F0FED2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6148D"/>
    <w:multiLevelType w:val="multilevel"/>
    <w:tmpl w:val="3098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D0AC5"/>
    <w:multiLevelType w:val="multilevel"/>
    <w:tmpl w:val="8F844F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5173948">
    <w:abstractNumId w:val="3"/>
  </w:num>
  <w:num w:numId="2" w16cid:durableId="667559420">
    <w:abstractNumId w:val="5"/>
  </w:num>
  <w:num w:numId="3" w16cid:durableId="1287932229">
    <w:abstractNumId w:val="0"/>
  </w:num>
  <w:num w:numId="4" w16cid:durableId="1651135217">
    <w:abstractNumId w:val="6"/>
  </w:num>
  <w:num w:numId="5" w16cid:durableId="1449273965">
    <w:abstractNumId w:val="7"/>
  </w:num>
  <w:num w:numId="6" w16cid:durableId="554463199">
    <w:abstractNumId w:val="1"/>
  </w:num>
  <w:num w:numId="7" w16cid:durableId="979116950">
    <w:abstractNumId w:val="4"/>
  </w:num>
  <w:num w:numId="8" w16cid:durableId="2080639245">
    <w:abstractNumId w:val="2"/>
  </w:num>
  <w:num w:numId="9" w16cid:durableId="1570573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145"/>
    <w:rsid w:val="00047FAD"/>
    <w:rsid w:val="00147145"/>
    <w:rsid w:val="001D0AD1"/>
    <w:rsid w:val="00322B02"/>
    <w:rsid w:val="0044366E"/>
    <w:rsid w:val="005A5A7E"/>
    <w:rsid w:val="007847BC"/>
    <w:rsid w:val="00A11956"/>
    <w:rsid w:val="00AE6978"/>
    <w:rsid w:val="00B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885"/>
  <w15:docId w15:val="{3F315BD1-4720-427A-AF88-16ED969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12ptBezkursywy">
    <w:name w:val="Tekst treści (6) + 12 pt;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10ptBezpogrubienia">
    <w:name w:val="Tekst treści (7) + 10 pt;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0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8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00" w:line="222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00" w:after="6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00"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61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gkbilgora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k.biuletyn-publiczny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gkbilgora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zamowienia@pgk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1611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Agnieszka Agnieszka</cp:lastModifiedBy>
  <cp:revision>8</cp:revision>
  <dcterms:created xsi:type="dcterms:W3CDTF">2023-07-20T12:25:00Z</dcterms:created>
  <dcterms:modified xsi:type="dcterms:W3CDTF">2023-07-20T12:42:00Z</dcterms:modified>
</cp:coreProperties>
</file>