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FD0E1" w14:textId="77777777" w:rsidR="00D61554" w:rsidRDefault="00D61554" w:rsidP="00D6155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483D2DB7" w14:textId="77777777" w:rsidR="00D61554" w:rsidRDefault="00D61554" w:rsidP="00D6155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Nazwa Wykonawcy</w:t>
      </w:r>
    </w:p>
    <w:p w14:paraId="6E0FA77C" w14:textId="77777777" w:rsidR="00D61554" w:rsidRDefault="00D61554" w:rsidP="00D6155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99305D" w14:textId="77777777" w:rsidR="00D61554" w:rsidRDefault="00D61554" w:rsidP="00D61554">
      <w:pPr>
        <w:spacing w:before="60" w:after="60" w:line="240" w:lineRule="auto"/>
        <w:ind w:firstLine="3969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9546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Przedsiębiorstwo Gospodarki Komunalnej Sp. z o.o. </w:t>
      </w:r>
    </w:p>
    <w:p w14:paraId="34E1446A" w14:textId="77777777" w:rsidR="00D61554" w:rsidRPr="00195466" w:rsidRDefault="00D61554" w:rsidP="00D61554">
      <w:pPr>
        <w:spacing w:before="60" w:after="60" w:line="240" w:lineRule="auto"/>
        <w:ind w:firstLine="3969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9546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 Biłgoraju</w:t>
      </w:r>
    </w:p>
    <w:p w14:paraId="410A6E2D" w14:textId="77777777" w:rsidR="00D61554" w:rsidRDefault="00D61554" w:rsidP="00D61554">
      <w:pPr>
        <w:spacing w:before="60" w:after="60" w:line="240" w:lineRule="auto"/>
        <w:ind w:firstLine="3969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9546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ul. Łąkowa 13, 23 – 400 Biłgoraj</w:t>
      </w:r>
    </w:p>
    <w:p w14:paraId="48317BC1" w14:textId="77777777" w:rsidR="00D61554" w:rsidRPr="00195466" w:rsidRDefault="00D61554" w:rsidP="00D61554">
      <w:pPr>
        <w:spacing w:before="60" w:after="60" w:line="240" w:lineRule="auto"/>
        <w:ind w:firstLine="3969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D6578ED" w14:textId="77777777" w:rsidR="00D61554" w:rsidRPr="00772922" w:rsidRDefault="00D61554" w:rsidP="00D61554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28DCDF76" w14:textId="77777777" w:rsidR="00D61554" w:rsidRPr="00037C21" w:rsidRDefault="00D61554" w:rsidP="00D61554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 postępowaniu prowadzonym w trybie </w:t>
      </w:r>
      <w:r>
        <w:rPr>
          <w:rFonts w:ascii="Arial" w:hAnsi="Arial" w:cs="Arial"/>
          <w:sz w:val="20"/>
          <w:szCs w:val="20"/>
        </w:rPr>
        <w:t>zapytanie ofertowego</w:t>
      </w:r>
    </w:p>
    <w:p w14:paraId="3C7570A8" w14:textId="77777777" w:rsidR="00D61554" w:rsidRPr="0002284A" w:rsidRDefault="00D61554" w:rsidP="00D61554">
      <w:pPr>
        <w:spacing w:after="0"/>
        <w:jc w:val="center"/>
        <w:rPr>
          <w:sz w:val="20"/>
          <w:szCs w:val="20"/>
        </w:rPr>
      </w:pPr>
      <w:r w:rsidRPr="0002284A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„Naprawę</w:t>
      </w:r>
      <w:r w:rsidRPr="005D7163">
        <w:rPr>
          <w:rFonts w:ascii="Arial" w:hAnsi="Arial" w:cs="Arial"/>
          <w:sz w:val="20"/>
          <w:szCs w:val="20"/>
        </w:rPr>
        <w:t xml:space="preserve"> pompy rotacyjnej </w:t>
      </w:r>
      <w:proofErr w:type="spellStart"/>
      <w:r w:rsidRPr="005D7163">
        <w:rPr>
          <w:rFonts w:ascii="Arial" w:hAnsi="Arial" w:cs="Arial"/>
          <w:sz w:val="20"/>
          <w:szCs w:val="20"/>
        </w:rPr>
        <w:t>Vogelsang</w:t>
      </w:r>
      <w:proofErr w:type="spellEnd"/>
      <w:r w:rsidRPr="005D7163">
        <w:rPr>
          <w:rFonts w:ascii="Arial" w:hAnsi="Arial" w:cs="Arial"/>
          <w:sz w:val="20"/>
          <w:szCs w:val="20"/>
        </w:rPr>
        <w:t xml:space="preserve"> VX136-210Q, SN: BJD.3128.1166 " </w:t>
      </w:r>
      <w:r>
        <w:rPr>
          <w:rFonts w:ascii="Arial" w:hAnsi="Arial" w:cs="Arial"/>
          <w:sz w:val="20"/>
          <w:szCs w:val="20"/>
        </w:rPr>
        <w:t xml:space="preserve"> dla obiektu oczyszczalni ścieków w Biłgoraju”</w:t>
      </w:r>
    </w:p>
    <w:p w14:paraId="006FBF1E" w14:textId="77777777" w:rsidR="00D61554" w:rsidRPr="00037C21" w:rsidRDefault="00D61554" w:rsidP="00D6155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038C75" w14:textId="77777777" w:rsidR="00D61554" w:rsidRPr="008655B6" w:rsidRDefault="00D61554" w:rsidP="00D61554">
      <w:pPr>
        <w:pStyle w:val="Akapitzlist"/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55B6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553044F0" w14:textId="77777777" w:rsidR="00D61554" w:rsidRPr="00037C21" w:rsidRDefault="00D61554" w:rsidP="00D6155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D61554" w:rsidRPr="00037C21" w14:paraId="0CB2941D" w14:textId="77777777" w:rsidTr="00851D7D">
        <w:trPr>
          <w:cantSplit/>
        </w:trPr>
        <w:tc>
          <w:tcPr>
            <w:tcW w:w="610" w:type="dxa"/>
          </w:tcPr>
          <w:p w14:paraId="37D187BA" w14:textId="77777777" w:rsidR="00D61554" w:rsidRPr="00037C21" w:rsidRDefault="00D61554" w:rsidP="00851D7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7C50AA8E" w14:textId="77777777" w:rsidR="00D61554" w:rsidRPr="00037C21" w:rsidRDefault="00D61554" w:rsidP="00851D7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3DAC0E6F" w14:textId="77777777" w:rsidR="00D61554" w:rsidRPr="00037C21" w:rsidRDefault="00D61554" w:rsidP="00851D7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61554" w:rsidRPr="00037C21" w14:paraId="4D826895" w14:textId="77777777" w:rsidTr="00851D7D">
        <w:trPr>
          <w:cantSplit/>
        </w:trPr>
        <w:tc>
          <w:tcPr>
            <w:tcW w:w="610" w:type="dxa"/>
          </w:tcPr>
          <w:p w14:paraId="39E8E391" w14:textId="77777777" w:rsidR="00D61554" w:rsidRPr="00037C21" w:rsidRDefault="00D61554" w:rsidP="00851D7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366F1302" w14:textId="77777777" w:rsidR="00D61554" w:rsidRPr="00037C21" w:rsidRDefault="00D61554" w:rsidP="00851D7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E390BB1" w14:textId="77777777" w:rsidR="00D61554" w:rsidRPr="00037C21" w:rsidRDefault="00D61554" w:rsidP="00851D7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D61554" w:rsidRPr="00037C21" w14:paraId="75B57794" w14:textId="77777777" w:rsidTr="00851D7D">
        <w:trPr>
          <w:cantSplit/>
        </w:trPr>
        <w:tc>
          <w:tcPr>
            <w:tcW w:w="610" w:type="dxa"/>
          </w:tcPr>
          <w:p w14:paraId="1EF2E975" w14:textId="77777777" w:rsidR="00D61554" w:rsidRPr="00037C21" w:rsidRDefault="00D61554" w:rsidP="00851D7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67F2F25C" w14:textId="77777777" w:rsidR="00D61554" w:rsidRPr="00037C21" w:rsidRDefault="00D61554" w:rsidP="00851D7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6E48B0D9" w14:textId="77777777" w:rsidR="00D61554" w:rsidRPr="00037C21" w:rsidRDefault="00D61554" w:rsidP="00851D7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DB9679E" w14:textId="77777777" w:rsidR="00D61554" w:rsidRPr="00037C21" w:rsidRDefault="00D61554" w:rsidP="00D61554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D61554" w:rsidRPr="00037C21" w14:paraId="0C1ECEB0" w14:textId="77777777" w:rsidTr="00851D7D">
        <w:tc>
          <w:tcPr>
            <w:tcW w:w="1980" w:type="dxa"/>
          </w:tcPr>
          <w:p w14:paraId="5CC9062B" w14:textId="77777777" w:rsidR="00D61554" w:rsidRPr="00037C21" w:rsidRDefault="00D61554" w:rsidP="00851D7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6FE7D6F" w14:textId="77777777" w:rsidR="00D61554" w:rsidRPr="00037C21" w:rsidRDefault="00D61554" w:rsidP="00851D7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554" w:rsidRPr="00037C21" w14:paraId="32008897" w14:textId="77777777" w:rsidTr="00851D7D">
        <w:tc>
          <w:tcPr>
            <w:tcW w:w="1980" w:type="dxa"/>
          </w:tcPr>
          <w:p w14:paraId="14EBF4BB" w14:textId="77777777" w:rsidR="00D61554" w:rsidRPr="00037C21" w:rsidRDefault="00D61554" w:rsidP="00851D7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02" w:type="dxa"/>
          </w:tcPr>
          <w:p w14:paraId="3B1865A7" w14:textId="77777777" w:rsidR="00D61554" w:rsidRPr="00037C21" w:rsidRDefault="00D61554" w:rsidP="00851D7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D61554" w:rsidRPr="00037C21" w14:paraId="3F8A5B03" w14:textId="77777777" w:rsidTr="00851D7D">
        <w:tc>
          <w:tcPr>
            <w:tcW w:w="1980" w:type="dxa"/>
          </w:tcPr>
          <w:p w14:paraId="5984E949" w14:textId="77777777" w:rsidR="00D61554" w:rsidRPr="00037C21" w:rsidRDefault="00D61554" w:rsidP="00851D7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5AF68CF4" w14:textId="77777777" w:rsidR="00D61554" w:rsidRPr="00037C21" w:rsidRDefault="00D61554" w:rsidP="00851D7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D61554" w:rsidRPr="00037C21" w14:paraId="7DFF8B8F" w14:textId="77777777" w:rsidTr="00851D7D">
        <w:tc>
          <w:tcPr>
            <w:tcW w:w="1980" w:type="dxa"/>
          </w:tcPr>
          <w:p w14:paraId="39D24AEC" w14:textId="77777777" w:rsidR="00D61554" w:rsidRPr="00037C21" w:rsidRDefault="00D61554" w:rsidP="00851D7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391087D" w14:textId="77777777" w:rsidR="00D61554" w:rsidRPr="00037C21" w:rsidRDefault="00D61554" w:rsidP="00851D7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D61554" w:rsidRPr="00037C21" w14:paraId="17B76474" w14:textId="77777777" w:rsidTr="00851D7D">
        <w:tc>
          <w:tcPr>
            <w:tcW w:w="1980" w:type="dxa"/>
          </w:tcPr>
          <w:p w14:paraId="4F99D938" w14:textId="77777777" w:rsidR="00D61554" w:rsidRPr="00037C21" w:rsidRDefault="00D61554" w:rsidP="00851D7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5C2F2550" w14:textId="77777777" w:rsidR="00D61554" w:rsidRPr="00037C21" w:rsidRDefault="00D61554" w:rsidP="00851D7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71956950" w14:textId="77777777" w:rsidR="00D61554" w:rsidRPr="00037C21" w:rsidRDefault="00D61554" w:rsidP="00D61554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0BF62497" w14:textId="77777777" w:rsidR="00D61554" w:rsidRPr="00037C21" w:rsidRDefault="00D61554" w:rsidP="00D61554">
      <w:pPr>
        <w:numPr>
          <w:ilvl w:val="0"/>
          <w:numId w:val="3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łączna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mojej (naszej) oferty za realizację niniejszego zamówienia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pełnym zakresie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wynosi:</w:t>
      </w:r>
    </w:p>
    <w:p w14:paraId="7CE67883" w14:textId="77777777" w:rsidR="00D61554" w:rsidRPr="00037C21" w:rsidRDefault="00D61554" w:rsidP="00D61554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30AA3A9E" w14:textId="77777777" w:rsidR="00D61554" w:rsidRPr="00037C21" w:rsidRDefault="00D61554" w:rsidP="00D61554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D979126" w14:textId="77777777" w:rsidR="00D61554" w:rsidRPr="00037C21" w:rsidRDefault="00D61554" w:rsidP="00D61554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0AA818CE" w14:textId="77777777" w:rsidR="00D61554" w:rsidRPr="00037C21" w:rsidRDefault="00D61554" w:rsidP="00D61554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DCC3A93" w14:textId="77777777" w:rsidR="00D61554" w:rsidRPr="00037C21" w:rsidRDefault="00D61554" w:rsidP="00D61554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4EF00BE4" w14:textId="77777777" w:rsidR="00D61554" w:rsidRDefault="00D61554" w:rsidP="00D61554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A0518A5" w14:textId="77777777" w:rsidR="00D61554" w:rsidRDefault="00D61554" w:rsidP="00D61554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8F6494" w14:textId="77777777" w:rsidR="00D61554" w:rsidRDefault="00D61554" w:rsidP="00D61554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 ceny jednostkowe pozycji oraz specyfikacja oferowanego przedmiotu zamówienia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77"/>
        <w:gridCol w:w="2484"/>
        <w:gridCol w:w="1684"/>
        <w:gridCol w:w="1488"/>
        <w:gridCol w:w="1695"/>
      </w:tblGrid>
      <w:tr w:rsidR="00D61554" w14:paraId="5866CBCB" w14:textId="77777777" w:rsidTr="00851D7D">
        <w:trPr>
          <w:jc w:val="center"/>
        </w:trPr>
        <w:tc>
          <w:tcPr>
            <w:tcW w:w="2277" w:type="dxa"/>
          </w:tcPr>
          <w:p w14:paraId="78127E85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484" w:type="dxa"/>
          </w:tcPr>
          <w:p w14:paraId="788C9EB6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Pozycja specyfikacji</w:t>
            </w:r>
          </w:p>
        </w:tc>
        <w:tc>
          <w:tcPr>
            <w:tcW w:w="1684" w:type="dxa"/>
          </w:tcPr>
          <w:p w14:paraId="45B1A99F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netto  PLN</w:t>
            </w:r>
          </w:p>
        </w:tc>
        <w:tc>
          <w:tcPr>
            <w:tcW w:w="1488" w:type="dxa"/>
          </w:tcPr>
          <w:p w14:paraId="4BC51C31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(szt.)</w:t>
            </w:r>
          </w:p>
        </w:tc>
        <w:tc>
          <w:tcPr>
            <w:tcW w:w="1695" w:type="dxa"/>
          </w:tcPr>
          <w:p w14:paraId="63D75F10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Razem netto (cena jednostkowa x ilość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D61554" w14:paraId="2BF69D9A" w14:textId="77777777" w:rsidTr="00851D7D">
        <w:trPr>
          <w:jc w:val="center"/>
        </w:trPr>
        <w:tc>
          <w:tcPr>
            <w:tcW w:w="2277" w:type="dxa"/>
          </w:tcPr>
          <w:p w14:paraId="7AA5028F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4" w:type="dxa"/>
          </w:tcPr>
          <w:p w14:paraId="276023A8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14:paraId="2E44B9AD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14:paraId="1D93ECEE" w14:textId="77777777" w:rsidR="00D61554" w:rsidRPr="008166E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14:paraId="4EF51A16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554" w14:paraId="752BB7F0" w14:textId="77777777" w:rsidTr="00851D7D">
        <w:trPr>
          <w:jc w:val="center"/>
        </w:trPr>
        <w:tc>
          <w:tcPr>
            <w:tcW w:w="2277" w:type="dxa"/>
          </w:tcPr>
          <w:p w14:paraId="2F08EE18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4" w:type="dxa"/>
          </w:tcPr>
          <w:p w14:paraId="04A2DDB2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14:paraId="771FBA5F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14:paraId="173DBE02" w14:textId="77777777" w:rsidR="00D61554" w:rsidRPr="008166E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14:paraId="36AF10FE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554" w14:paraId="06A7D7F9" w14:textId="77777777" w:rsidTr="00851D7D">
        <w:trPr>
          <w:jc w:val="center"/>
        </w:trPr>
        <w:tc>
          <w:tcPr>
            <w:tcW w:w="2277" w:type="dxa"/>
          </w:tcPr>
          <w:p w14:paraId="293C5FF6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84" w:type="dxa"/>
          </w:tcPr>
          <w:p w14:paraId="0C3A17E4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14:paraId="2BB35029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14:paraId="1916EF91" w14:textId="77777777" w:rsidR="00D61554" w:rsidRPr="008166E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14:paraId="1FF149C5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554" w14:paraId="67F2F6DA" w14:textId="77777777" w:rsidTr="00851D7D">
        <w:trPr>
          <w:jc w:val="center"/>
        </w:trPr>
        <w:tc>
          <w:tcPr>
            <w:tcW w:w="2277" w:type="dxa"/>
          </w:tcPr>
          <w:p w14:paraId="701510EB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84" w:type="dxa"/>
          </w:tcPr>
          <w:p w14:paraId="733700AD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14:paraId="2021F00D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14:paraId="5102D84C" w14:textId="77777777" w:rsidR="00D61554" w:rsidRPr="008166E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14:paraId="7530B093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554" w14:paraId="5CD8E7BE" w14:textId="77777777" w:rsidTr="00851D7D">
        <w:trPr>
          <w:jc w:val="center"/>
        </w:trPr>
        <w:tc>
          <w:tcPr>
            <w:tcW w:w="2277" w:type="dxa"/>
          </w:tcPr>
          <w:p w14:paraId="6EF50859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84" w:type="dxa"/>
          </w:tcPr>
          <w:p w14:paraId="494E2189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14:paraId="5569717D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14:paraId="4933B7C1" w14:textId="77777777" w:rsidR="00D61554" w:rsidRPr="008166E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14:paraId="601D3DCE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554" w14:paraId="02DA971E" w14:textId="77777777" w:rsidTr="00851D7D">
        <w:trPr>
          <w:jc w:val="center"/>
        </w:trPr>
        <w:tc>
          <w:tcPr>
            <w:tcW w:w="2277" w:type="dxa"/>
          </w:tcPr>
          <w:p w14:paraId="083F510C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484" w:type="dxa"/>
          </w:tcPr>
          <w:p w14:paraId="0014F7DB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14:paraId="3F752C67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14:paraId="0D354CD4" w14:textId="77777777" w:rsidR="00D61554" w:rsidRPr="008166E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14:paraId="50D12739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554" w14:paraId="2F3CCAC5" w14:textId="77777777" w:rsidTr="00851D7D">
        <w:trPr>
          <w:jc w:val="center"/>
        </w:trPr>
        <w:tc>
          <w:tcPr>
            <w:tcW w:w="2277" w:type="dxa"/>
          </w:tcPr>
          <w:p w14:paraId="16E41279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84" w:type="dxa"/>
          </w:tcPr>
          <w:p w14:paraId="46A564C1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14:paraId="521724D1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14:paraId="5CEC448F" w14:textId="77777777" w:rsidR="00D61554" w:rsidRPr="008166E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14:paraId="6F0F0B98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554" w14:paraId="69765E8C" w14:textId="77777777" w:rsidTr="00851D7D">
        <w:trPr>
          <w:jc w:val="center"/>
        </w:trPr>
        <w:tc>
          <w:tcPr>
            <w:tcW w:w="2277" w:type="dxa"/>
          </w:tcPr>
          <w:p w14:paraId="4A3BA77B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84" w:type="dxa"/>
          </w:tcPr>
          <w:p w14:paraId="6D94F133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14:paraId="05F6115D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14:paraId="4C04DC8C" w14:textId="77777777" w:rsidR="00D61554" w:rsidRPr="008166E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14:paraId="718DD6CD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554" w14:paraId="34FEC063" w14:textId="77777777" w:rsidTr="00851D7D">
        <w:trPr>
          <w:jc w:val="center"/>
        </w:trPr>
        <w:tc>
          <w:tcPr>
            <w:tcW w:w="2277" w:type="dxa"/>
          </w:tcPr>
          <w:p w14:paraId="7D16063C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84" w:type="dxa"/>
          </w:tcPr>
          <w:p w14:paraId="50FA22C8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14:paraId="27153D95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14:paraId="74E83852" w14:textId="77777777" w:rsidR="00D61554" w:rsidRPr="008166E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14:paraId="0BC58EAA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554" w14:paraId="2CF92705" w14:textId="77777777" w:rsidTr="00851D7D">
        <w:trPr>
          <w:jc w:val="center"/>
        </w:trPr>
        <w:tc>
          <w:tcPr>
            <w:tcW w:w="2277" w:type="dxa"/>
          </w:tcPr>
          <w:p w14:paraId="2C276B62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84" w:type="dxa"/>
          </w:tcPr>
          <w:p w14:paraId="7F4F6B22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14:paraId="24CE0412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14:paraId="0E7EDED0" w14:textId="77777777" w:rsidR="00D61554" w:rsidRPr="008166E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14:paraId="343694D9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554" w14:paraId="75AF0433" w14:textId="77777777" w:rsidTr="00851D7D">
        <w:trPr>
          <w:jc w:val="center"/>
        </w:trPr>
        <w:tc>
          <w:tcPr>
            <w:tcW w:w="2277" w:type="dxa"/>
          </w:tcPr>
          <w:p w14:paraId="6D5AAAA7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84" w:type="dxa"/>
          </w:tcPr>
          <w:p w14:paraId="4A51BF94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14:paraId="3D2F74CC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14:paraId="60A07C64" w14:textId="77777777" w:rsidR="00D61554" w:rsidRPr="008166E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14:paraId="07D0F0B5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554" w14:paraId="54E2C254" w14:textId="77777777" w:rsidTr="00851D7D">
        <w:trPr>
          <w:jc w:val="center"/>
        </w:trPr>
        <w:tc>
          <w:tcPr>
            <w:tcW w:w="2277" w:type="dxa"/>
          </w:tcPr>
          <w:p w14:paraId="56411E6C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84" w:type="dxa"/>
          </w:tcPr>
          <w:p w14:paraId="1B3905DB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14:paraId="75A25642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14:paraId="6FD4088D" w14:textId="77777777" w:rsidR="00D61554" w:rsidRPr="008166E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14:paraId="3458FCB0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554" w14:paraId="6D528192" w14:textId="77777777" w:rsidTr="00851D7D">
        <w:trPr>
          <w:jc w:val="center"/>
        </w:trPr>
        <w:tc>
          <w:tcPr>
            <w:tcW w:w="2277" w:type="dxa"/>
          </w:tcPr>
          <w:p w14:paraId="1A45FAEB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84" w:type="dxa"/>
          </w:tcPr>
          <w:p w14:paraId="09B7BA27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14:paraId="686D2728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14:paraId="3E842430" w14:textId="77777777" w:rsidR="00D61554" w:rsidRPr="008166E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14:paraId="6E6D2C89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554" w14:paraId="4CE850E5" w14:textId="77777777" w:rsidTr="00851D7D">
        <w:trPr>
          <w:jc w:val="center"/>
        </w:trPr>
        <w:tc>
          <w:tcPr>
            <w:tcW w:w="2277" w:type="dxa"/>
          </w:tcPr>
          <w:p w14:paraId="1141BD58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84" w:type="dxa"/>
          </w:tcPr>
          <w:p w14:paraId="2209A3D3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14:paraId="66DE9ABC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14:paraId="04E30A46" w14:textId="77777777" w:rsidR="00D61554" w:rsidRPr="008166E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14:paraId="150DC918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554" w14:paraId="0B229584" w14:textId="77777777" w:rsidTr="00851D7D">
        <w:trPr>
          <w:jc w:val="center"/>
        </w:trPr>
        <w:tc>
          <w:tcPr>
            <w:tcW w:w="2277" w:type="dxa"/>
          </w:tcPr>
          <w:p w14:paraId="07743D5B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84" w:type="dxa"/>
          </w:tcPr>
          <w:p w14:paraId="11628F92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14:paraId="0D2AA0C5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14:paraId="3766590B" w14:textId="77777777" w:rsidR="00D61554" w:rsidRPr="008166E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14:paraId="6C72CCAA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554" w14:paraId="32C34F40" w14:textId="77777777" w:rsidTr="00851D7D">
        <w:trPr>
          <w:jc w:val="center"/>
        </w:trPr>
        <w:tc>
          <w:tcPr>
            <w:tcW w:w="2277" w:type="dxa"/>
          </w:tcPr>
          <w:p w14:paraId="48CE90E4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84" w:type="dxa"/>
          </w:tcPr>
          <w:p w14:paraId="37994D8D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14:paraId="0F40E215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14:paraId="472DFA86" w14:textId="77777777" w:rsidR="00D61554" w:rsidRPr="008166E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14:paraId="49F0B7AD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554" w14:paraId="2C5F4E64" w14:textId="77777777" w:rsidTr="00851D7D">
        <w:trPr>
          <w:jc w:val="center"/>
        </w:trPr>
        <w:tc>
          <w:tcPr>
            <w:tcW w:w="2277" w:type="dxa"/>
          </w:tcPr>
          <w:p w14:paraId="09C41734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84" w:type="dxa"/>
          </w:tcPr>
          <w:p w14:paraId="42BAEE46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14:paraId="1853B8BE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14:paraId="5EE3052C" w14:textId="77777777" w:rsidR="00D61554" w:rsidRPr="008166E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14:paraId="464A5302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554" w14:paraId="00A71700" w14:textId="77777777" w:rsidTr="00851D7D">
        <w:trPr>
          <w:jc w:val="center"/>
        </w:trPr>
        <w:tc>
          <w:tcPr>
            <w:tcW w:w="2277" w:type="dxa"/>
          </w:tcPr>
          <w:p w14:paraId="5F4F23EC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**……….</w:t>
            </w:r>
          </w:p>
        </w:tc>
        <w:tc>
          <w:tcPr>
            <w:tcW w:w="2484" w:type="dxa"/>
          </w:tcPr>
          <w:p w14:paraId="7A220D84" w14:textId="77777777" w:rsidR="00D61554" w:rsidRDefault="00D61554" w:rsidP="00851D7D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14:paraId="076D79AB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14:paraId="0DE13A37" w14:textId="77777777" w:rsidR="00D61554" w:rsidRPr="008166E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14:paraId="14830016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554" w14:paraId="0C88641E" w14:textId="77777777" w:rsidTr="00851D7D">
        <w:trPr>
          <w:jc w:val="center"/>
        </w:trPr>
        <w:tc>
          <w:tcPr>
            <w:tcW w:w="7933" w:type="dxa"/>
            <w:gridSpan w:val="4"/>
          </w:tcPr>
          <w:p w14:paraId="252A07A9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Łączna wartość naprawy netto</w:t>
            </w:r>
          </w:p>
        </w:tc>
        <w:tc>
          <w:tcPr>
            <w:tcW w:w="1695" w:type="dxa"/>
          </w:tcPr>
          <w:p w14:paraId="58749BC3" w14:textId="77777777" w:rsidR="00D61554" w:rsidRDefault="00D61554" w:rsidP="00851D7D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7758DA4" w14:textId="77777777" w:rsidR="00D61554" w:rsidRPr="00B81354" w:rsidRDefault="00D61554" w:rsidP="00D61554">
      <w:pPr>
        <w:tabs>
          <w:tab w:val="left" w:pos="5670"/>
        </w:tabs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**</w:t>
      </w:r>
      <w:r w:rsidRPr="00B81354">
        <w:rPr>
          <w:rFonts w:ascii="Arial" w:eastAsia="Times New Roman" w:hAnsi="Arial" w:cs="Arial"/>
          <w:i/>
          <w:sz w:val="20"/>
          <w:szCs w:val="20"/>
          <w:lang w:eastAsia="pl-PL"/>
        </w:rPr>
        <w:t>UWAGA – Oferent uwzględnia wszystkie koszty niezbędne do poniesienia w celu kompleksowego wykonania zamówienia.</w:t>
      </w:r>
    </w:p>
    <w:p w14:paraId="23C7B601" w14:textId="77777777" w:rsidR="00D61554" w:rsidRDefault="00D61554" w:rsidP="00D61554">
      <w:pPr>
        <w:numPr>
          <w:ilvl w:val="0"/>
          <w:numId w:val="3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</w:t>
      </w:r>
      <w:r>
        <w:rPr>
          <w:rFonts w:ascii="Arial" w:eastAsia="Times New Roman" w:hAnsi="Arial" w:cs="Arial"/>
          <w:sz w:val="20"/>
          <w:szCs w:val="20"/>
          <w:lang w:eastAsia="pl-PL"/>
        </w:rPr>
        <w:t>dokonać odebrać od Zamawiającego i dostarczyć pompę po remoncie do Zamawiającego.</w:t>
      </w:r>
    </w:p>
    <w:p w14:paraId="3F9E0DA5" w14:textId="77777777" w:rsidR="00D61554" w:rsidRPr="00D1449B" w:rsidRDefault="00D61554" w:rsidP="00D61554">
      <w:pPr>
        <w:numPr>
          <w:ilvl w:val="0"/>
          <w:numId w:val="3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Oferujemy wykonanie zamówienia w terminie …… …………….. tygodni od daty zawarcia umowy;</w:t>
      </w:r>
    </w:p>
    <w:p w14:paraId="2D7E3F25" w14:textId="77777777" w:rsidR="00D61554" w:rsidRPr="00D1449B" w:rsidRDefault="00D61554" w:rsidP="00D61554">
      <w:pPr>
        <w:numPr>
          <w:ilvl w:val="0"/>
          <w:numId w:val="3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49B"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 miesięcy gwarancji</w:t>
      </w:r>
      <w:r w:rsidRPr="00D1449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F493DDD" w14:textId="77777777" w:rsidR="00D61554" w:rsidRDefault="00D61554" w:rsidP="00D61554">
      <w:pPr>
        <w:numPr>
          <w:ilvl w:val="0"/>
          <w:numId w:val="3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się z treścią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zapytania ofertowego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dla niniejszego zamówienia i gwarantuję(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wykonanie całości niniejszego zamówienia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jego treścią,</w:t>
      </w:r>
    </w:p>
    <w:p w14:paraId="17D735CF" w14:textId="77777777" w:rsidR="00D61554" w:rsidRPr="00037C21" w:rsidRDefault="00D61554" w:rsidP="00D61554">
      <w:pPr>
        <w:numPr>
          <w:ilvl w:val="0"/>
          <w:numId w:val="3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nin</w:t>
      </w:r>
      <w:r>
        <w:rPr>
          <w:rFonts w:ascii="Arial" w:eastAsia="Times New Roman" w:hAnsi="Arial" w:cs="Arial"/>
          <w:sz w:val="20"/>
          <w:szCs w:val="20"/>
          <w:lang w:eastAsia="pl-PL"/>
        </w:rPr>
        <w:t>iejsza oferta jest ważna przez 30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dni;</w:t>
      </w:r>
    </w:p>
    <w:p w14:paraId="3637F69B" w14:textId="77777777" w:rsidR="00D61554" w:rsidRPr="00037C21" w:rsidRDefault="00D61554" w:rsidP="00D61554">
      <w:pPr>
        <w:numPr>
          <w:ilvl w:val="0"/>
          <w:numId w:val="3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hAnsi="Arial" w:cs="Arial"/>
          <w:sz w:val="20"/>
          <w:szCs w:val="20"/>
        </w:rPr>
        <w:t>zobowiązuję(</w:t>
      </w:r>
      <w:proofErr w:type="spellStart"/>
      <w:r w:rsidRPr="00037C21">
        <w:rPr>
          <w:rFonts w:ascii="Arial" w:hAnsi="Arial" w:cs="Arial"/>
          <w:sz w:val="20"/>
          <w:szCs w:val="20"/>
        </w:rPr>
        <w:t>emy</w:t>
      </w:r>
      <w:proofErr w:type="spellEnd"/>
      <w:r w:rsidRPr="00037C21">
        <w:rPr>
          <w:rFonts w:ascii="Arial" w:hAnsi="Arial" w:cs="Arial"/>
          <w:sz w:val="20"/>
          <w:szCs w:val="20"/>
        </w:rPr>
        <w:t>) się w przypadku wyboru złożonej oferty do zawarcia umowy w miejscu i terminie wyznaczonym przez Zamawiającego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BFC58D3" w14:textId="77777777" w:rsidR="00D61554" w:rsidRPr="00037C21" w:rsidRDefault="00D61554" w:rsidP="00D61554">
      <w:pPr>
        <w:numPr>
          <w:ilvl w:val="0"/>
          <w:numId w:val="3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 udzielenie zamówienia]; </w:t>
      </w:r>
    </w:p>
    <w:p w14:paraId="3AE85930" w14:textId="2A0D64F9" w:rsidR="00D61554" w:rsidRDefault="00D61554" w:rsidP="00D61554">
      <w:pPr>
        <w:numPr>
          <w:ilvl w:val="0"/>
          <w:numId w:val="3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spełniamy warunki niezbędne do ubiegania się o zamówienie oraz nie podlegamy wykluczeniu z udziału w niniejszym postępowaniu w zakresie określonym w zapytaniu ofertowym znak ZO/ZWK/25-2/20.</w:t>
      </w:r>
    </w:p>
    <w:p w14:paraId="7EB26BAA" w14:textId="77777777" w:rsidR="00D61554" w:rsidRPr="00037C21" w:rsidRDefault="00D61554" w:rsidP="00D61554">
      <w:pPr>
        <w:numPr>
          <w:ilvl w:val="0"/>
          <w:numId w:val="3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wypełniłem(liśmy)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DD941CF" w14:textId="77777777" w:rsidR="00D61554" w:rsidRPr="00037C21" w:rsidRDefault="00D61554" w:rsidP="00D61554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32BE6F27" w14:textId="77777777" w:rsidR="00D61554" w:rsidRPr="00037C21" w:rsidRDefault="00D61554" w:rsidP="00D61554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4EBAF38C" w14:textId="77777777" w:rsidR="00D61554" w:rsidRPr="00037C21" w:rsidRDefault="00D61554" w:rsidP="00D61554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751E2D87" w14:textId="77777777" w:rsidR="00D61554" w:rsidRPr="00037C21" w:rsidRDefault="00D61554" w:rsidP="00D61554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lastRenderedPageBreak/>
        <w:t>czytelne podpisy osób wskazanych w dokumencie uprawniającym do występowania w obrocie prawnym lub posiadających pełnomocnictwo</w:t>
      </w:r>
    </w:p>
    <w:p w14:paraId="21C594EC" w14:textId="77777777" w:rsidR="00D61554" w:rsidRPr="00037C21" w:rsidRDefault="00D61554" w:rsidP="00D61554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14:paraId="33EEE565" w14:textId="77777777" w:rsidR="00D61554" w:rsidRDefault="00D61554" w:rsidP="00D61554">
      <w:pP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6EE32E5A" w14:textId="77777777" w:rsidR="00D61554" w:rsidRPr="00037C21" w:rsidRDefault="00D61554" w:rsidP="00D61554">
      <w:pPr>
        <w:tabs>
          <w:tab w:val="left" w:pos="1970"/>
        </w:tabs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60F128F1" w14:textId="77777777" w:rsidR="00304235" w:rsidRDefault="00304235"/>
    <w:sectPr w:rsidR="00304235" w:rsidSect="008A1725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0066A" w14:textId="77777777" w:rsidR="00261738" w:rsidRDefault="00261738" w:rsidP="00D61554">
      <w:pPr>
        <w:spacing w:after="0" w:line="240" w:lineRule="auto"/>
      </w:pPr>
      <w:r>
        <w:separator/>
      </w:r>
    </w:p>
  </w:endnote>
  <w:endnote w:type="continuationSeparator" w:id="0">
    <w:p w14:paraId="5FC4ADA0" w14:textId="77777777" w:rsidR="00261738" w:rsidRDefault="00261738" w:rsidP="00D6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3956C" w14:textId="77777777" w:rsidR="00261738" w:rsidRDefault="00261738" w:rsidP="00D61554">
      <w:pPr>
        <w:spacing w:after="0" w:line="240" w:lineRule="auto"/>
      </w:pPr>
      <w:r>
        <w:separator/>
      </w:r>
    </w:p>
  </w:footnote>
  <w:footnote w:type="continuationSeparator" w:id="0">
    <w:p w14:paraId="4C2ED7E2" w14:textId="77777777" w:rsidR="00261738" w:rsidRDefault="00261738" w:rsidP="00D61554">
      <w:pPr>
        <w:spacing w:after="0" w:line="240" w:lineRule="auto"/>
      </w:pPr>
      <w:r>
        <w:continuationSeparator/>
      </w:r>
    </w:p>
  </w:footnote>
  <w:footnote w:id="1">
    <w:p w14:paraId="1C762AA8" w14:textId="77777777" w:rsidR="00D61554" w:rsidRDefault="00D61554" w:rsidP="00D615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C4F4186" w14:textId="77777777" w:rsidR="00D61554" w:rsidRDefault="00D61554" w:rsidP="00D615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B15C" w14:textId="01C029DF" w:rsidR="008A1725" w:rsidRPr="00E56A16" w:rsidRDefault="00A41176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Znak zamówienia ZO/ZWK/25</w:t>
    </w:r>
    <w:r w:rsidR="00D61554">
      <w:rPr>
        <w:rFonts w:ascii="Arial" w:eastAsia="Times New Roman" w:hAnsi="Arial" w:cs="Arial"/>
        <w:sz w:val="20"/>
        <w:szCs w:val="20"/>
        <w:lang w:eastAsia="pl-PL"/>
      </w:rPr>
      <w:t>-2</w:t>
    </w:r>
    <w:r>
      <w:rPr>
        <w:rFonts w:ascii="Arial" w:eastAsia="Times New Roman" w:hAnsi="Arial" w:cs="Arial"/>
        <w:sz w:val="20"/>
        <w:szCs w:val="20"/>
        <w:lang w:eastAsia="pl-PL"/>
      </w:rPr>
      <w:t>/20</w:t>
    </w:r>
  </w:p>
  <w:p w14:paraId="7B4DDDAD" w14:textId="77777777" w:rsidR="008A1725" w:rsidRPr="00E56A16" w:rsidRDefault="00261738">
    <w:pPr>
      <w:pStyle w:val="Nagwek"/>
      <w:rPr>
        <w:rFonts w:ascii="Arial" w:hAnsi="Arial" w:cs="Arial"/>
        <w:sz w:val="20"/>
        <w:szCs w:val="20"/>
      </w:rPr>
    </w:pPr>
  </w:p>
  <w:p w14:paraId="753E2C15" w14:textId="77777777" w:rsidR="003E2B2A" w:rsidRPr="00E56A16" w:rsidRDefault="00261738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875F8"/>
    <w:multiLevelType w:val="hybridMultilevel"/>
    <w:tmpl w:val="DDB63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54"/>
    <w:rsid w:val="00261738"/>
    <w:rsid w:val="00304235"/>
    <w:rsid w:val="006454B6"/>
    <w:rsid w:val="00A41176"/>
    <w:rsid w:val="00D6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DA3D"/>
  <w15:chartTrackingRefBased/>
  <w15:docId w15:val="{4F790838-64B3-4954-B30C-26F0AA3E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6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15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61554"/>
    <w:rPr>
      <w:vertAlign w:val="superscript"/>
    </w:rPr>
  </w:style>
  <w:style w:type="table" w:styleId="Tabela-Siatka">
    <w:name w:val="Table Grid"/>
    <w:basedOn w:val="Standardowy"/>
    <w:uiPriority w:val="39"/>
    <w:rsid w:val="00D6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1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554"/>
  </w:style>
  <w:style w:type="paragraph" w:styleId="Stopka">
    <w:name w:val="footer"/>
    <w:basedOn w:val="Normalny"/>
    <w:link w:val="StopkaZnak"/>
    <w:uiPriority w:val="99"/>
    <w:unhideWhenUsed/>
    <w:rsid w:val="00D6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dcterms:created xsi:type="dcterms:W3CDTF">2020-05-26T10:53:00Z</dcterms:created>
  <dcterms:modified xsi:type="dcterms:W3CDTF">2020-05-26T10:53:00Z</dcterms:modified>
</cp:coreProperties>
</file>