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FC" w:rsidRPr="00EB47FC" w:rsidRDefault="00EB47FC" w:rsidP="00EB47FC">
      <w:r w:rsidRPr="00EB47FC">
        <w:t xml:space="preserve">Ogłoszenie nr 510088182-N-2019 z dnia 07-05-2019 r. </w:t>
      </w:r>
    </w:p>
    <w:p w:rsidR="00EB47FC" w:rsidRPr="00EB47FC" w:rsidRDefault="00EB47FC" w:rsidP="00EB47FC">
      <w:r w:rsidRPr="00EB47FC">
        <w:t>Przedsiębiorstwo Gospodarki Komunalnej Sp. z o.o. w Biłgoraju: „Odbiór, transport i zagospodarowanie odpadów o kodzie 19 12 12 w okresie od dnia następującego po podpisaniu umowy do dnia 30.01.2019 r.”</w:t>
      </w:r>
      <w:r w:rsidRPr="00EB47FC">
        <w:br/>
      </w:r>
      <w:r w:rsidRPr="00EB47FC">
        <w:br/>
        <w:t xml:space="preserve">OGŁOSZENIE O UDZIELENIU ZAMÓWIENIA - Usługi </w:t>
      </w:r>
    </w:p>
    <w:p w:rsidR="00EB47FC" w:rsidRPr="00EB47FC" w:rsidRDefault="00EB47FC" w:rsidP="00EB47FC">
      <w:r w:rsidRPr="00EB47FC">
        <w:rPr>
          <w:b/>
          <w:bCs/>
        </w:rPr>
        <w:t>Zamieszczanie ogłoszenia:</w:t>
      </w:r>
      <w:r w:rsidRPr="00EB47FC">
        <w:t xml:space="preserve"> </w:t>
      </w:r>
    </w:p>
    <w:p w:rsidR="00EB47FC" w:rsidRPr="00EB47FC" w:rsidRDefault="00EB47FC" w:rsidP="00EB47FC">
      <w:r w:rsidRPr="00EB47FC">
        <w:t xml:space="preserve">obowiązkowe </w:t>
      </w:r>
    </w:p>
    <w:p w:rsidR="00EB47FC" w:rsidRPr="00EB47FC" w:rsidRDefault="00EB47FC" w:rsidP="00EB47FC">
      <w:r w:rsidRPr="00EB47FC">
        <w:rPr>
          <w:b/>
          <w:bCs/>
        </w:rPr>
        <w:t>Ogłoszenie dotyczy:</w:t>
      </w:r>
      <w:r w:rsidRPr="00EB47FC">
        <w:t xml:space="preserve"> </w:t>
      </w:r>
    </w:p>
    <w:p w:rsidR="00EB47FC" w:rsidRPr="00EB47FC" w:rsidRDefault="00EB47FC" w:rsidP="00EB47FC">
      <w:r w:rsidRPr="00EB47FC">
        <w:t xml:space="preserve">zamówienia publicznego </w:t>
      </w:r>
    </w:p>
    <w:p w:rsidR="00EB47FC" w:rsidRPr="00EB47FC" w:rsidRDefault="00EB47FC" w:rsidP="00EB47FC">
      <w:r w:rsidRPr="00EB47FC">
        <w:rPr>
          <w:b/>
          <w:bCs/>
        </w:rPr>
        <w:t xml:space="preserve">Zamówienie dotyczy projektu lub programu współfinansowanego ze środków Unii Europejskiej </w:t>
      </w:r>
    </w:p>
    <w:p w:rsidR="00EB47FC" w:rsidRPr="00EB47FC" w:rsidRDefault="00EB47FC" w:rsidP="00EB47FC">
      <w:r w:rsidRPr="00EB47FC">
        <w:t xml:space="preserve">nie </w:t>
      </w:r>
    </w:p>
    <w:p w:rsidR="00EB47FC" w:rsidRPr="00EB47FC" w:rsidRDefault="00EB47FC" w:rsidP="00EB47FC">
      <w:r w:rsidRPr="00EB47FC">
        <w:rPr>
          <w:b/>
          <w:bCs/>
        </w:rPr>
        <w:t>Zamówienie było przedmiotem ogłoszenia w Biuletynie Zamówień Publicznych:</w:t>
      </w:r>
      <w:r w:rsidRPr="00EB47FC">
        <w:t xml:space="preserve"> </w:t>
      </w:r>
    </w:p>
    <w:p w:rsidR="00EB47FC" w:rsidRPr="00EB47FC" w:rsidRDefault="00EB47FC" w:rsidP="00EB47FC">
      <w:r w:rsidRPr="00EB47FC">
        <w:t xml:space="preserve">tak </w:t>
      </w:r>
      <w:r w:rsidRPr="00EB47FC">
        <w:br/>
        <w:t xml:space="preserve">Numer ogłoszenia: 528751-N-2019 </w:t>
      </w:r>
    </w:p>
    <w:p w:rsidR="00EB47FC" w:rsidRPr="00EB47FC" w:rsidRDefault="00EB47FC" w:rsidP="00EB47FC">
      <w:r w:rsidRPr="00EB47FC">
        <w:rPr>
          <w:b/>
          <w:bCs/>
        </w:rPr>
        <w:t>Ogłoszenie o zmianie ogłoszenia zostało zamieszczone w Biuletynie Zamówień Publicznych:</w:t>
      </w:r>
      <w:r w:rsidRPr="00EB47FC">
        <w:t xml:space="preserve"> </w:t>
      </w:r>
    </w:p>
    <w:p w:rsidR="00EB47FC" w:rsidRPr="00EB47FC" w:rsidRDefault="00EB47FC" w:rsidP="00EB47FC">
      <w:r w:rsidRPr="00EB47FC">
        <w:t xml:space="preserve">nie </w:t>
      </w:r>
    </w:p>
    <w:p w:rsidR="00EB47FC" w:rsidRPr="00EB47FC" w:rsidRDefault="00EB47FC" w:rsidP="00EB47FC"/>
    <w:p w:rsidR="00EB47FC" w:rsidRPr="00EB47FC" w:rsidRDefault="00EB47FC" w:rsidP="00EB47FC">
      <w:r w:rsidRPr="00EB47FC">
        <w:rPr>
          <w:u w:val="single"/>
        </w:rPr>
        <w:t>SEKCJA I: ZAMAWIAJĄCY</w:t>
      </w:r>
      <w:r w:rsidRPr="00EB47FC">
        <w:t xml:space="preserve"> </w:t>
      </w:r>
    </w:p>
    <w:p w:rsidR="00EB47FC" w:rsidRPr="00EB47FC" w:rsidRDefault="00EB47FC" w:rsidP="00EB47FC"/>
    <w:p w:rsidR="00EB47FC" w:rsidRPr="00EB47FC" w:rsidRDefault="00EB47FC" w:rsidP="00EB47FC">
      <w:r w:rsidRPr="00EB47FC">
        <w:rPr>
          <w:b/>
          <w:bCs/>
        </w:rPr>
        <w:t xml:space="preserve">I. 1) NAZWA I ADRES: </w:t>
      </w:r>
    </w:p>
    <w:p w:rsidR="00EB47FC" w:rsidRPr="00EB47FC" w:rsidRDefault="00EB47FC" w:rsidP="00EB47FC">
      <w:r w:rsidRPr="00EB47FC">
        <w:t xml:space="preserve">Przedsiębiorstwo Gospodarki Komunalnej Sp. z o.o. w Biłgoraju, Krajowy numer identyfikacyjny 95031744800000, ul. Łąkowa  13, 23-400  Biłgoraj, woj. lubelskie, państwo Polska, tel. 084 6881852, e-mail agadaj@pgk.bilgoraj.pl, faks 846 881 847. </w:t>
      </w:r>
      <w:r w:rsidRPr="00EB47FC">
        <w:br/>
        <w:t>Adres strony internetowej (</w:t>
      </w:r>
      <w:proofErr w:type="spellStart"/>
      <w:r w:rsidRPr="00EB47FC">
        <w:t>url</w:t>
      </w:r>
      <w:proofErr w:type="spellEnd"/>
      <w:r w:rsidRPr="00EB47FC">
        <w:t xml:space="preserve">): www.pgk.biuletyn-publiczny.net </w:t>
      </w:r>
    </w:p>
    <w:p w:rsidR="00EB47FC" w:rsidRPr="00EB47FC" w:rsidRDefault="00EB47FC" w:rsidP="00EB47FC">
      <w:r w:rsidRPr="00EB47FC">
        <w:rPr>
          <w:b/>
          <w:bCs/>
        </w:rPr>
        <w:t>I.2) RODZAJ ZAMAWIAJĄCEGO:</w:t>
      </w:r>
      <w:r w:rsidRPr="00EB47FC">
        <w:t xml:space="preserve"> </w:t>
      </w:r>
    </w:p>
    <w:p w:rsidR="00EB47FC" w:rsidRPr="00EB47FC" w:rsidRDefault="00EB47FC" w:rsidP="00EB47FC">
      <w:r w:rsidRPr="00EB47FC">
        <w:t>Podmiot prawa publicznego</w:t>
      </w:r>
    </w:p>
    <w:p w:rsidR="00EB47FC" w:rsidRPr="00EB47FC" w:rsidRDefault="00EB47FC" w:rsidP="00EB47FC">
      <w:r w:rsidRPr="00EB47FC">
        <w:rPr>
          <w:u w:val="single"/>
        </w:rPr>
        <w:t xml:space="preserve">SEKCJA II: PRZEDMIOT ZAMÓWIENIA </w:t>
      </w:r>
    </w:p>
    <w:p w:rsidR="00EB47FC" w:rsidRPr="00EB47FC" w:rsidRDefault="00EB47FC" w:rsidP="00EB47FC">
      <w:r w:rsidRPr="00EB47FC">
        <w:rPr>
          <w:b/>
          <w:bCs/>
        </w:rPr>
        <w:t xml:space="preserve">II.1) Nazwa nadana zamówieniu przez zamawiającego: </w:t>
      </w:r>
    </w:p>
    <w:p w:rsidR="00EB47FC" w:rsidRPr="00EB47FC" w:rsidRDefault="00EB47FC" w:rsidP="00EB47FC">
      <w:r w:rsidRPr="00EB47FC">
        <w:t xml:space="preserve">„Odbiór, transport i zagospodarowanie odpadów o kodzie 19 12 12 w okresie od dnia następującego po podpisaniu umowy do dnia 30.01.2019 r.” </w:t>
      </w:r>
    </w:p>
    <w:p w:rsidR="00EB47FC" w:rsidRPr="00EB47FC" w:rsidRDefault="00EB47FC" w:rsidP="00EB47FC">
      <w:r w:rsidRPr="00EB47FC">
        <w:rPr>
          <w:b/>
          <w:bCs/>
        </w:rPr>
        <w:t>Numer referencyjny</w:t>
      </w:r>
      <w:r w:rsidRPr="00EB47FC">
        <w:rPr>
          <w:i/>
          <w:iCs/>
        </w:rPr>
        <w:t>(jeżeli dotyczy):</w:t>
      </w:r>
      <w:r w:rsidRPr="00EB47FC">
        <w:t xml:space="preserve"> </w:t>
      </w:r>
    </w:p>
    <w:p w:rsidR="00EB47FC" w:rsidRPr="00EB47FC" w:rsidRDefault="00EB47FC" w:rsidP="00EB47FC">
      <w:r w:rsidRPr="00EB47FC">
        <w:t xml:space="preserve">ZP/ZOŚ/9/2019 </w:t>
      </w:r>
    </w:p>
    <w:p w:rsidR="00EB47FC" w:rsidRPr="00EB47FC" w:rsidRDefault="00EB47FC" w:rsidP="00EB47FC">
      <w:r w:rsidRPr="00EB47FC">
        <w:rPr>
          <w:b/>
          <w:bCs/>
        </w:rPr>
        <w:t>II.2) Rodzaj zamówienia:</w:t>
      </w:r>
      <w:r w:rsidRPr="00EB47FC">
        <w:t xml:space="preserve"> </w:t>
      </w:r>
    </w:p>
    <w:p w:rsidR="00EB47FC" w:rsidRPr="00EB47FC" w:rsidRDefault="00EB47FC" w:rsidP="00EB47FC">
      <w:r w:rsidRPr="00EB47FC">
        <w:lastRenderedPageBreak/>
        <w:t xml:space="preserve">Usługi </w:t>
      </w:r>
    </w:p>
    <w:p w:rsidR="00EB47FC" w:rsidRPr="00EB47FC" w:rsidRDefault="00EB47FC" w:rsidP="00EB47FC">
      <w:r w:rsidRPr="00EB47FC">
        <w:rPr>
          <w:b/>
          <w:bCs/>
        </w:rPr>
        <w:t xml:space="preserve">II.3) Krótki opis przedmiotu zamówienia </w:t>
      </w:r>
      <w:r w:rsidRPr="00EB47FC">
        <w:rPr>
          <w:i/>
          <w:iCs/>
        </w:rPr>
        <w:t>(wielkość, zakres, rodzaj i ilość dostaw, usług lub robót budowlanych lub określenie zapotrzebowania i wymagań )</w:t>
      </w:r>
      <w:r w:rsidRPr="00EB47FC">
        <w:t xml:space="preserve"> </w:t>
      </w:r>
      <w:r w:rsidRPr="00EB47FC">
        <w:rPr>
          <w:b/>
          <w:bCs/>
        </w:rPr>
        <w:t>a w przypadku partnerstwa innowacyjnego - określenie zapotrzebowania na innowacyjny produkt, usługę lub roboty budowlane:</w:t>
      </w:r>
      <w:r w:rsidRPr="00EB47FC">
        <w:t xml:space="preserve"> </w:t>
      </w:r>
    </w:p>
    <w:p w:rsidR="00EB47FC" w:rsidRPr="00EB47FC" w:rsidRDefault="00EB47FC" w:rsidP="00EB47FC">
      <w:r w:rsidRPr="00EB47FC">
        <w:t xml:space="preserve">2.1. Przedmiot zamówienia obejmuje: odbiór, transport i zagospodarowanie odpadów o kodzie 19 12 12 (frakcja </w:t>
      </w:r>
      <w:proofErr w:type="spellStart"/>
      <w:r w:rsidRPr="00EB47FC">
        <w:t>nadsitowa</w:t>
      </w:r>
      <w:proofErr w:type="spellEnd"/>
      <w:r w:rsidRPr="00EB47FC">
        <w:t xml:space="preserve">) pochodzące z sortowania zmieszanych odpadów opakowaniowych o kodzie 15 01 06) z sortowni odpadów opakowaniowych o kodzie 19 12 12 (frakcja </w:t>
      </w:r>
      <w:proofErr w:type="spellStart"/>
      <w:r w:rsidRPr="00EB47FC">
        <w:t>nadsitowa</w:t>
      </w:r>
      <w:proofErr w:type="spellEnd"/>
      <w:r w:rsidRPr="00EB47FC">
        <w:t xml:space="preserve">) tj. – inne odpady (w tym zmieszane substancje i przedmioty) z mechanicznej obróbki odpadów inne niż wymienione w 19 12 11 wytworzonych na terenie Zakładu Zagospodarowania Odpadów w Korczowie k. </w:t>
      </w:r>
      <w:proofErr w:type="spellStart"/>
      <w:r w:rsidRPr="00EB47FC">
        <w:t>Biłgoraja</w:t>
      </w:r>
      <w:proofErr w:type="spellEnd"/>
      <w:r w:rsidRPr="00EB47FC">
        <w:t xml:space="preserve">, woj. lubelskie. 2.2. Szacunkowa ilość odpadów do odbioru, transportu i zagospodarowania w okresie trwania umowy to około 600 Mg w okresie trwania zawartej w wyniku postępowania umowy. Podana ilość </w:t>
      </w:r>
      <w:proofErr w:type="spellStart"/>
      <w:r w:rsidRPr="00EB47FC">
        <w:t>odpadó</w:t>
      </w:r>
      <w:proofErr w:type="spellEnd"/>
      <w:r w:rsidRPr="00EB47FC">
        <w:t xml:space="preserve"> w jest szacunkowa i Zamawiający zastrzega sobie prawo do wytwarzania odpadów w mniejszej ilości w każdym czasie trwania umowy. UWAGA - Zamawiający zastrzega, że podana ilość jest ilością szacunkową określoną na podstawie dotychczasowego doświadczenia Zamawiającego w przedmiocie zamówienia, obrazującą możliwą wielkość zakresu przedmiotu zamówienia i która może być pomocna na etapie przygotowania oferty. Zamawiający natomiast nie deklaruje realizacji zamówienia do pełnej wysokości podanej ilości odpadów. Ostateczna ilość odpadów nie jest zależna od prognoz Zamawiającego. Zamawiający deklaruje realizację zamówienia do wysokości 50 % ilości wskazanej w zdaniu pierwszym. 2.3. Szacunkowa ilość odpadów do odbioru, transportu i zagospodarowania przez Wykonawcę - około 600 Mg. 2.4. Szacunkowa ilość transportów odpadów o kodzie 19 12 12 w ciągu 1 miesiąca – to 10 transportów w zależności od bieżących potrzeb Zamawiającego zgłaszanych Wykonawcy. W celu zgłoszenia potrzeby i ilości transportów odpadu o kodzie 19 12 12 Zamawiający będzie dokonywał awizacji transportów za pośrednictwem poczty elektronicznej na adres e-mail Wykonawcy. W przypadku jakichkolwiek zmian Zamawiający uprzedzi Wykonawcę za pośrednictwem poczty elektronicznej na adres Wykonawcy o zmianach w częstotliwości lub ilości transportów odpadów. UWAGA – Zamawiający zastrzega, że w przypadku awarii na ZZO Korczów może nastąpić konieczność wstrzymania odbioru odpadów o kodzie 19 12 12 do odwołania. 2.5. Zamawiający informuje również, że w początkowym okresie realizacji umowy (do dwóch miesięcy), może nastąpić konieczność wywozu odpadu o kodzie 191212 w ilości 15 transportów miesięcznie. 2.6. Załadunek odpadów odbywać się będzie przez Zamawiającego w dni robocze od poniedziałku do piątku (z wyłączeniem dni ustawowo wolnych od pracy) w godzinach 700 – 2000 . Odbiór odpadów o kodzie 19 12 12 będzie się odbywał w dni robocze od poniedziałku do piątku w godzinach 700 – 2000 . 2.7. Miejsce załadunku odpadów – Składowisko Odpadów w Korczowie k. </w:t>
      </w:r>
      <w:proofErr w:type="spellStart"/>
      <w:r w:rsidRPr="00EB47FC">
        <w:t>Biłgoraja</w:t>
      </w:r>
      <w:proofErr w:type="spellEnd"/>
      <w:r w:rsidRPr="00EB47FC">
        <w:t xml:space="preserve">. 2.8. Zamawiający przewiduje rozliczenia w systemie jednomiesięcznym za wykonanie usług, w całym okresie realizacji zamówienia. 2.9. Termin płatności - 30 dni od daty złożenia w siedzibie Zamawiającego prawidłowo wystawionej faktury. 2.10. Zamawiający będzie wymagał załączania przez Wykonawcę do faktur za pełny miesiąc, wystawionych na podstawie dokumentu wydania na zewnątrz towaru z zapisaną wagą, potwierdzoną pisemnie przez wagowego i kierowcę Wykonawcy odbierającego towar załączona będzie karta przekazania odpadów potwierdzona w pozycjach podmiot transportujący i przejmujący odpad. Ważenie będzie się odbywało na legalizowanej wadze Zamawiającego. 2.11. Na dzień podpisania Umowy Zamawiający będzie wymagał złożenia przez Wykonawcę „Oświadczenia o gotowości przyjęcia odpadów do instalacji przetwarzania odpadów przez cały okres trwania Umowy”. 2.12. Oznaczenie przedmiotu zamówienia wg Wspólnego Słownika Zamówień: CPV: 90000000-7 usługi odbioru ścieków, usuwania odpadów, czyszczenia/sprzątania i usługi ekologiczne CPV- 90500000-2 usługi związane z odpadami CPV- 90512000-9 usługi transportu odpadów CPV – 90511000-2 - Usługi wywozu odpadów CPV - </w:t>
      </w:r>
      <w:r w:rsidRPr="00EB47FC">
        <w:lastRenderedPageBreak/>
        <w:t xml:space="preserve">90514000-3 Usługi recyklingu odpadów CPV – 90513000-6 Usługi obróbki i usuwania odpadów które nie są niebezpieczne 2.13. Zamawiający nie dopuszcza możliwości składania ofert częściowych. 2.14. Zamawiający nie przewiduje wyboru najkorzystniejszej oferty z zastosowaniem aukcji elektronicznej. 2.15. Warunki dotyczące powierzenia części zamówienia podwykonawcom: a) Zamawiający dopuszcza możliwość powierzenia części usług podwykonawcom. b) Zamawiający żąda wskazania przez Wykonawcę części zamówienia, których wykonanie zamierza powierzyć podwykonawcom i podania przez Wykonawcę firm podwykonawców. 2.15. Zamawiający będzie wymagał od Wykonawcy aby posiadał ważną w całym okresie trwania zawartej Umowy opłaconą polisę ubezpieczenia odpowiedzialności cywilnej w zakresie prowadzonej działalności związanej z przedmiotem zamówienia. 2.16. Wykonawca powinien zapewnić do odbioru odpadów samochody ciężarowe zabezpieczone przed możliwością rozsypywania odpadów podczas transportu. 2.17. Na podstawie art. 29 ust. 3a ustawy </w:t>
      </w:r>
      <w:proofErr w:type="spellStart"/>
      <w:r w:rsidRPr="00EB47FC">
        <w:t>Pzp</w:t>
      </w:r>
      <w:proofErr w:type="spellEnd"/>
      <w:r w:rsidRPr="00EB47FC">
        <w:t xml:space="preserve">, Zamawiający wymaga zatrudnienia na podstawie umowy o pracę przez wykonawcę lub podwykonawcę osób wykonujących czynności związane z kierowaniem pojazdami które będą transportować odpady o kodzie 19.12.12. </w:t>
      </w:r>
    </w:p>
    <w:p w:rsidR="00EB47FC" w:rsidRPr="00EB47FC" w:rsidRDefault="00EB47FC" w:rsidP="00EB47FC">
      <w:r w:rsidRPr="00EB47FC">
        <w:rPr>
          <w:b/>
          <w:bCs/>
        </w:rPr>
        <w:t>II.4) Informacja o częściach zamówienia:</w:t>
      </w:r>
      <w:r w:rsidRPr="00EB47FC">
        <w:t xml:space="preserve"> </w:t>
      </w:r>
      <w:r w:rsidRPr="00EB47FC">
        <w:br/>
      </w:r>
      <w:r w:rsidRPr="00EB47FC">
        <w:rPr>
          <w:b/>
          <w:bCs/>
        </w:rPr>
        <w:t>Zamówienie było podzielone na części:</w:t>
      </w:r>
      <w:r w:rsidRPr="00EB47FC">
        <w:t xml:space="preserve"> </w:t>
      </w:r>
    </w:p>
    <w:p w:rsidR="00EB47FC" w:rsidRPr="00EB47FC" w:rsidRDefault="00EB47FC" w:rsidP="00EB47FC">
      <w:r w:rsidRPr="00EB47FC">
        <w:t xml:space="preserve">nie </w:t>
      </w:r>
    </w:p>
    <w:p w:rsidR="00EB47FC" w:rsidRPr="00EB47FC" w:rsidRDefault="00EB47FC" w:rsidP="00EB47FC">
      <w:r w:rsidRPr="00EB47FC">
        <w:rPr>
          <w:b/>
          <w:bCs/>
        </w:rPr>
        <w:t>II.5) Główny Kod CPV:</w:t>
      </w:r>
      <w:r w:rsidRPr="00EB47FC">
        <w:t xml:space="preserve"> 90000000-7</w:t>
      </w:r>
    </w:p>
    <w:p w:rsidR="00EB47FC" w:rsidRPr="00EB47FC" w:rsidRDefault="00EB47FC" w:rsidP="00EB47FC"/>
    <w:p w:rsidR="00EB47FC" w:rsidRPr="00EB47FC" w:rsidRDefault="00EB47FC" w:rsidP="00EB47FC">
      <w:r w:rsidRPr="00EB47FC">
        <w:rPr>
          <w:b/>
          <w:bCs/>
        </w:rPr>
        <w:t xml:space="preserve">Dodatkowe kody CPV: </w:t>
      </w:r>
      <w:r w:rsidRPr="00EB47FC">
        <w:t xml:space="preserve">90500000-2, 90512000-9, 90511000-2 </w:t>
      </w:r>
    </w:p>
    <w:p w:rsidR="00EB47FC" w:rsidRPr="00EB47FC" w:rsidRDefault="00EB47FC" w:rsidP="00EB47FC">
      <w:r w:rsidRPr="00EB47FC">
        <w:rPr>
          <w:u w:val="single"/>
        </w:rPr>
        <w:t xml:space="preserve">SEKCJA III: PROCEDURA </w:t>
      </w:r>
    </w:p>
    <w:p w:rsidR="00EB47FC" w:rsidRPr="00EB47FC" w:rsidRDefault="00EB47FC" w:rsidP="00EB47FC">
      <w:r w:rsidRPr="00EB47FC">
        <w:rPr>
          <w:b/>
          <w:bCs/>
        </w:rPr>
        <w:t xml:space="preserve">III.1) TRYB UDZIELENIA ZAMÓWIENIA </w:t>
      </w:r>
    </w:p>
    <w:p w:rsidR="00EB47FC" w:rsidRPr="00EB47FC" w:rsidRDefault="00EB47FC" w:rsidP="00EB47FC">
      <w:r w:rsidRPr="00EB47FC">
        <w:t>Przetarg nieograniczony</w:t>
      </w:r>
    </w:p>
    <w:p w:rsidR="00EB47FC" w:rsidRPr="00EB47FC" w:rsidRDefault="00EB47FC" w:rsidP="00EB47FC">
      <w:r w:rsidRPr="00EB47FC">
        <w:rPr>
          <w:b/>
          <w:bCs/>
        </w:rPr>
        <w:t xml:space="preserve">III.2) Ogłoszenie dotyczy zakończenia dynamicznego systemu zakupów </w:t>
      </w:r>
    </w:p>
    <w:p w:rsidR="00EB47FC" w:rsidRPr="00EB47FC" w:rsidRDefault="00EB47FC" w:rsidP="00EB47FC">
      <w:r w:rsidRPr="00EB47FC">
        <w:t>nie</w:t>
      </w:r>
    </w:p>
    <w:p w:rsidR="00EB47FC" w:rsidRPr="00EB47FC" w:rsidRDefault="00EB47FC" w:rsidP="00EB47FC">
      <w:r w:rsidRPr="00EB47FC">
        <w:rPr>
          <w:b/>
          <w:bCs/>
        </w:rPr>
        <w:t xml:space="preserve">III.3) Informacje dodatkowe: </w:t>
      </w:r>
    </w:p>
    <w:p w:rsidR="00EB47FC" w:rsidRPr="00EB47FC" w:rsidRDefault="00EB47FC" w:rsidP="00EB47FC">
      <w:r w:rsidRPr="00EB47FC">
        <w:rPr>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EB47FC" w:rsidRPr="00EB47FC" w:rsidTr="00EB47FC">
        <w:trPr>
          <w:gridAfter w:val="1"/>
          <w:tblCellSpacing w:w="15" w:type="dxa"/>
        </w:trPr>
        <w:tc>
          <w:tcPr>
            <w:tcW w:w="0" w:type="auto"/>
            <w:vAlign w:val="center"/>
            <w:hideMark/>
          </w:tcPr>
          <w:p w:rsidR="00EB47FC" w:rsidRPr="00EB47FC" w:rsidRDefault="00EB47FC" w:rsidP="00EB47FC"/>
        </w:tc>
      </w:tr>
      <w:tr w:rsidR="00EB47FC" w:rsidRPr="00EB47FC" w:rsidTr="00EB47FC">
        <w:trPr>
          <w:gridAfter w:val="1"/>
          <w:tblCellSpacing w:w="15" w:type="dxa"/>
        </w:trPr>
        <w:tc>
          <w:tcPr>
            <w:tcW w:w="0" w:type="auto"/>
            <w:vAlign w:val="center"/>
            <w:hideMark/>
          </w:tcPr>
          <w:p w:rsidR="00EB47FC" w:rsidRPr="00EB47FC" w:rsidRDefault="00EB47FC" w:rsidP="00EB47FC"/>
        </w:tc>
      </w:tr>
      <w:tr w:rsidR="00EB47FC" w:rsidRPr="00EB47FC" w:rsidTr="00EB47FC">
        <w:trPr>
          <w:tblCellSpacing w:w="15" w:type="dxa"/>
        </w:trPr>
        <w:tc>
          <w:tcPr>
            <w:tcW w:w="0" w:type="auto"/>
            <w:gridSpan w:val="2"/>
            <w:vAlign w:val="center"/>
            <w:hideMark/>
          </w:tcPr>
          <w:p w:rsidR="00EB47FC" w:rsidRPr="00EB47FC" w:rsidRDefault="00EB47FC" w:rsidP="00EB47FC">
            <w:r w:rsidRPr="00EB47FC">
              <w:rPr>
                <w:b/>
                <w:bCs/>
              </w:rPr>
              <w:t xml:space="preserve">IV.1) DATA UDZIELENIA ZAMÓWIENIA: </w:t>
            </w:r>
            <w:r w:rsidRPr="00EB47FC">
              <w:t xml:space="preserve">25/04/2019 </w:t>
            </w:r>
            <w:r w:rsidRPr="00EB47FC">
              <w:br/>
            </w:r>
            <w:r w:rsidRPr="00EB47FC">
              <w:rPr>
                <w:b/>
                <w:bCs/>
              </w:rPr>
              <w:t xml:space="preserve">IV.2) Całkowita wartość zamówienia </w:t>
            </w:r>
          </w:p>
          <w:p w:rsidR="00EB47FC" w:rsidRPr="00EB47FC" w:rsidRDefault="00EB47FC" w:rsidP="00EB47FC">
            <w:r w:rsidRPr="00EB47FC">
              <w:rPr>
                <w:b/>
                <w:bCs/>
              </w:rPr>
              <w:t>Wartość bez VAT</w:t>
            </w:r>
            <w:r w:rsidRPr="00EB47FC">
              <w:t xml:space="preserve"> 210000.00 </w:t>
            </w:r>
            <w:r w:rsidRPr="00EB47FC">
              <w:br/>
            </w:r>
            <w:r w:rsidRPr="00EB47FC">
              <w:rPr>
                <w:b/>
                <w:bCs/>
              </w:rPr>
              <w:t>Waluta</w:t>
            </w:r>
            <w:r w:rsidRPr="00EB47FC">
              <w:t xml:space="preserve"> PLN </w:t>
            </w:r>
          </w:p>
          <w:p w:rsidR="00EB47FC" w:rsidRPr="00EB47FC" w:rsidRDefault="00EB47FC" w:rsidP="00EB47FC">
            <w:r w:rsidRPr="00EB47FC">
              <w:rPr>
                <w:b/>
                <w:bCs/>
              </w:rPr>
              <w:t xml:space="preserve">IV.3) INFORMACJE O OFERTACH </w:t>
            </w:r>
          </w:p>
          <w:p w:rsidR="00EB47FC" w:rsidRPr="00EB47FC" w:rsidRDefault="00EB47FC" w:rsidP="00EB47FC">
            <w:r w:rsidRPr="00EB47FC">
              <w:t xml:space="preserve">Liczba otrzymanych ofert:  2 </w:t>
            </w:r>
            <w:r w:rsidRPr="00EB47FC">
              <w:br/>
              <w:t xml:space="preserve">w tym: </w:t>
            </w:r>
            <w:r w:rsidRPr="00EB47FC">
              <w:br/>
              <w:t xml:space="preserve">liczba otrzymanych ofert od małych i średnich przedsiębiorstw:  2 </w:t>
            </w:r>
            <w:r w:rsidRPr="00EB47FC">
              <w:br/>
            </w:r>
            <w:r w:rsidRPr="00EB47FC">
              <w:lastRenderedPageBreak/>
              <w:t xml:space="preserve">liczba otrzymanych ofert od wykonawców z innych państw członkowskich Unii Europejskiej:  0 </w:t>
            </w:r>
            <w:r w:rsidRPr="00EB47FC">
              <w:br/>
              <w:t xml:space="preserve">liczba otrzymanych ofert od wykonawców z państw niebędących członkami Unii Europejskiej:  0 </w:t>
            </w:r>
            <w:r w:rsidRPr="00EB47FC">
              <w:br/>
              <w:t xml:space="preserve">liczba ofert otrzymanych drogą elektroniczną:  0 </w:t>
            </w:r>
          </w:p>
          <w:p w:rsidR="00EB47FC" w:rsidRPr="00EB47FC" w:rsidRDefault="00EB47FC" w:rsidP="00EB47FC">
            <w:r w:rsidRPr="00EB47FC">
              <w:rPr>
                <w:b/>
                <w:bCs/>
              </w:rPr>
              <w:t xml:space="preserve">IV.4) LICZBA ODRZUCONYCH OFERT: </w:t>
            </w:r>
            <w:r w:rsidRPr="00EB47FC">
              <w:t xml:space="preserve">0 </w:t>
            </w:r>
          </w:p>
          <w:p w:rsidR="00EB47FC" w:rsidRPr="00EB47FC" w:rsidRDefault="00EB47FC" w:rsidP="00EB47FC">
            <w:r w:rsidRPr="00EB47FC">
              <w:rPr>
                <w:b/>
                <w:bCs/>
              </w:rPr>
              <w:t>IV.5) NAZWA I ADRES WYKONAWCY, KTÓREMU UDZIELONO ZAMÓWIENIA</w:t>
            </w:r>
            <w:r w:rsidRPr="00EB47FC">
              <w:t xml:space="preserve"> </w:t>
            </w:r>
          </w:p>
          <w:p w:rsidR="00EB47FC" w:rsidRPr="00EB47FC" w:rsidRDefault="00EB47FC" w:rsidP="00EB47FC">
            <w:r w:rsidRPr="00EB47FC">
              <w:t xml:space="preserve">Zamówienie zostało udzielone wykonawcom wspólnie ubiegającym się o udzielenie: </w:t>
            </w:r>
          </w:p>
          <w:p w:rsidR="00EB47FC" w:rsidRPr="00EB47FC" w:rsidRDefault="00EB47FC" w:rsidP="00EB47FC">
            <w:r w:rsidRPr="00EB47FC">
              <w:t>nie</w:t>
            </w:r>
          </w:p>
          <w:p w:rsidR="00EB47FC" w:rsidRPr="00EB47FC" w:rsidRDefault="00EB47FC" w:rsidP="00EB47FC"/>
          <w:p w:rsidR="00EB47FC" w:rsidRPr="00EB47FC" w:rsidRDefault="00EB47FC" w:rsidP="00EB47FC">
            <w:r w:rsidRPr="00EB47FC">
              <w:t xml:space="preserve">Nazwa wykonawcy: GREEN PETROL Sp. z o.o. </w:t>
            </w:r>
            <w:r w:rsidRPr="00EB47FC">
              <w:br/>
              <w:t xml:space="preserve">Email wykonawcy: </w:t>
            </w:r>
            <w:r w:rsidRPr="00EB47FC">
              <w:br/>
              <w:t xml:space="preserve">Adres pocztowy: Bielawy 56 </w:t>
            </w:r>
            <w:r w:rsidRPr="00EB47FC">
              <w:br/>
              <w:t xml:space="preserve">Kod pocztowy: 88-192 </w:t>
            </w:r>
            <w:r w:rsidRPr="00EB47FC">
              <w:br/>
              <w:t xml:space="preserve">Miejscowość: PIECHLIN </w:t>
            </w:r>
            <w:r w:rsidRPr="00EB47FC">
              <w:br/>
              <w:t xml:space="preserve">Kraj/woj.: Polska </w:t>
            </w:r>
            <w:r w:rsidRPr="00EB47FC">
              <w:br/>
            </w:r>
            <w:r w:rsidRPr="00EB47FC">
              <w:br/>
              <w:t xml:space="preserve">Wykonawca jest małym/średnim przedsiębiorcą: </w:t>
            </w:r>
          </w:p>
          <w:p w:rsidR="00EB47FC" w:rsidRPr="00EB47FC" w:rsidRDefault="00EB47FC" w:rsidP="00EB47FC">
            <w:r w:rsidRPr="00EB47FC">
              <w:t>tak</w:t>
            </w:r>
          </w:p>
          <w:p w:rsidR="00EB47FC" w:rsidRPr="00EB47FC" w:rsidRDefault="00EB47FC" w:rsidP="00EB47FC">
            <w:r w:rsidRPr="00EB47FC">
              <w:t xml:space="preserve">Wykonawca pochodzi z innego państwa członkowskiego Unii Europejskiej: </w:t>
            </w:r>
          </w:p>
          <w:p w:rsidR="00EB47FC" w:rsidRPr="00EB47FC" w:rsidRDefault="00EB47FC" w:rsidP="00EB47FC">
            <w:r w:rsidRPr="00EB47FC">
              <w:t>nie</w:t>
            </w:r>
          </w:p>
          <w:p w:rsidR="00EB47FC" w:rsidRPr="00EB47FC" w:rsidRDefault="00EB47FC" w:rsidP="00EB47FC">
            <w:r w:rsidRPr="00EB47FC">
              <w:t xml:space="preserve">Wykonawca pochodzi z innego państwa nie będącego członkiem Unii Europejskiej: </w:t>
            </w:r>
          </w:p>
          <w:p w:rsidR="00EB47FC" w:rsidRPr="00EB47FC" w:rsidRDefault="00EB47FC" w:rsidP="00EB47FC">
            <w:r w:rsidRPr="00EB47FC">
              <w:t>nie</w:t>
            </w:r>
          </w:p>
          <w:p w:rsidR="00EB47FC" w:rsidRPr="00EB47FC" w:rsidRDefault="00EB47FC" w:rsidP="00EB47FC">
            <w:r w:rsidRPr="00EB47FC">
              <w:rPr>
                <w:b/>
                <w:bCs/>
              </w:rPr>
              <w:t xml:space="preserve">IV.6) INFORMACJA O CENIE WYBRANEJ OFERTY/ WARTOŚCI ZAWARTEJ UMOWY ORAZ O OFERTACH Z NAJNIŻSZĄ I NAJWYŻSZĄ CENĄ/KOSZTEM </w:t>
            </w:r>
          </w:p>
          <w:p w:rsidR="00EB47FC" w:rsidRPr="00EB47FC" w:rsidRDefault="00EB47FC" w:rsidP="00EB47FC">
            <w:r w:rsidRPr="00EB47FC">
              <w:rPr>
                <w:b/>
                <w:bCs/>
              </w:rPr>
              <w:t xml:space="preserve">Cena wybranej oferty/wartość umowy </w:t>
            </w:r>
            <w:r w:rsidRPr="00EB47FC">
              <w:t xml:space="preserve">226800.00 </w:t>
            </w:r>
            <w:r w:rsidRPr="00EB47FC">
              <w:br/>
              <w:t xml:space="preserve">Oferta z najniższą ceną/kosztem 226800.00 </w:t>
            </w:r>
            <w:r w:rsidRPr="00EB47FC">
              <w:br/>
              <w:t xml:space="preserve">Oferta z najwyższą ceną/kosztem 272160.00 </w:t>
            </w:r>
            <w:r w:rsidRPr="00EB47FC">
              <w:br/>
              <w:t xml:space="preserve">Waluta: PLN </w:t>
            </w:r>
          </w:p>
          <w:p w:rsidR="00EB47FC" w:rsidRPr="00EB47FC" w:rsidRDefault="00EB47FC" w:rsidP="00EB47FC">
            <w:r w:rsidRPr="00EB47FC">
              <w:rPr>
                <w:b/>
                <w:bCs/>
              </w:rPr>
              <w:t xml:space="preserve">IV.7) Informacje na temat podwykonawstwa </w:t>
            </w:r>
          </w:p>
          <w:p w:rsidR="00EB47FC" w:rsidRPr="00EB47FC" w:rsidRDefault="00EB47FC" w:rsidP="00EB47FC">
            <w:r w:rsidRPr="00EB47FC">
              <w:t xml:space="preserve">Wykonawca przewiduje powierzenie wykonania części zamówienia podwykonawcy/podwykonawcom </w:t>
            </w:r>
          </w:p>
          <w:p w:rsidR="00EB47FC" w:rsidRPr="00EB47FC" w:rsidRDefault="00EB47FC" w:rsidP="00EB47FC">
            <w:r w:rsidRPr="00EB47FC">
              <w:t>nie</w:t>
            </w:r>
          </w:p>
          <w:p w:rsidR="00EB47FC" w:rsidRPr="00EB47FC" w:rsidRDefault="00EB47FC" w:rsidP="00EB47FC">
            <w:r w:rsidRPr="00EB47FC">
              <w:br/>
              <w:t xml:space="preserve">Wartość lub procentowa część zamówienia, jaka zostanie powierzona podwykonawcy lub podwykonawcom: </w:t>
            </w:r>
          </w:p>
          <w:p w:rsidR="00EB47FC" w:rsidRPr="00EB47FC" w:rsidRDefault="00EB47FC" w:rsidP="00EB47FC">
            <w:r w:rsidRPr="00EB47FC">
              <w:rPr>
                <w:b/>
                <w:bCs/>
              </w:rPr>
              <w:t xml:space="preserve">IV.8) Informacje dodatkowe: </w:t>
            </w:r>
          </w:p>
        </w:tc>
      </w:tr>
    </w:tbl>
    <w:p w:rsidR="00EB47FC" w:rsidRPr="00EB47FC" w:rsidRDefault="00EB47FC" w:rsidP="00EB47FC"/>
    <w:p w:rsidR="00EB47FC" w:rsidRPr="00EB47FC" w:rsidRDefault="00EB47FC" w:rsidP="00EB47FC">
      <w:r w:rsidRPr="00EB47FC">
        <w:rPr>
          <w:b/>
          <w:bCs/>
        </w:rPr>
        <w:lastRenderedPageBreak/>
        <w:t xml:space="preserve">IV.9) UZASADNIENIE UDZIELENIA ZAMÓWIENIA W TRYBIE NEGOCJACJI BEZ OGŁOSZENIA, ZAMÓWIENIA Z WOLNEJ RĘKI ALBO ZAPYTANIA O CENĘ </w:t>
      </w:r>
    </w:p>
    <w:p w:rsidR="00EB47FC" w:rsidRPr="00EB47FC" w:rsidRDefault="00EB47FC" w:rsidP="00EB47FC"/>
    <w:p w:rsidR="00EB47FC" w:rsidRPr="00EB47FC" w:rsidRDefault="00EB47FC" w:rsidP="00EB47FC">
      <w:r w:rsidRPr="00EB47FC">
        <w:rPr>
          <w:b/>
          <w:bCs/>
        </w:rPr>
        <w:t>IV.9.1) Podstawa prawna</w:t>
      </w:r>
      <w:r w:rsidRPr="00EB47FC">
        <w:t xml:space="preserve"> </w:t>
      </w:r>
    </w:p>
    <w:p w:rsidR="00EB47FC" w:rsidRPr="00EB47FC" w:rsidRDefault="00EB47FC" w:rsidP="00EB47FC">
      <w:r w:rsidRPr="00EB47FC">
        <w:t xml:space="preserve">Postępowanie prowadzone jest w trybie   na podstawie art.  ustawy </w:t>
      </w:r>
      <w:proofErr w:type="spellStart"/>
      <w:r w:rsidRPr="00EB47FC">
        <w:t>Pzp</w:t>
      </w:r>
      <w:proofErr w:type="spellEnd"/>
      <w:r w:rsidRPr="00EB47FC">
        <w:t xml:space="preserve">. </w:t>
      </w:r>
    </w:p>
    <w:p w:rsidR="00EB47FC" w:rsidRPr="00EB47FC" w:rsidRDefault="00EB47FC" w:rsidP="00EB47FC">
      <w:r w:rsidRPr="00EB47FC">
        <w:rPr>
          <w:b/>
          <w:bCs/>
        </w:rPr>
        <w:t xml:space="preserve">IV.9.2) Uzasadnienie wyboru trybu </w:t>
      </w:r>
    </w:p>
    <w:p w:rsidR="00EB47FC" w:rsidRPr="00EB47FC" w:rsidRDefault="00EB47FC" w:rsidP="00EB47FC">
      <w:r w:rsidRPr="00EB47FC">
        <w:t xml:space="preserve">Należy podać uzasadnienie faktyczne i prawne wyboru trybu oraz wyjaśnić, dlaczego udzielenie zamówienia jest zgodne z przepisami. </w:t>
      </w:r>
    </w:p>
    <w:p w:rsidR="00EB47FC" w:rsidRPr="00EB47FC" w:rsidRDefault="00EB47FC" w:rsidP="00EB47FC">
      <w:r w:rsidRPr="00EB47FC">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5"/>
      </w:tblGrid>
      <w:tr w:rsidR="00EB47FC" w:rsidRPr="00EB47FC" w:rsidTr="00EB47FC">
        <w:trPr>
          <w:tblCellSpacing w:w="15" w:type="dxa"/>
        </w:trPr>
        <w:tc>
          <w:tcPr>
            <w:tcW w:w="0" w:type="auto"/>
            <w:vAlign w:val="center"/>
            <w:hideMark/>
          </w:tcPr>
          <w:p w:rsidR="00EB47FC" w:rsidRPr="00EB47FC" w:rsidRDefault="00EB47FC" w:rsidP="00EB47FC">
            <w:pPr>
              <w:divId w:val="1688755291"/>
            </w:pPr>
            <w:r w:rsidRPr="00EB47FC">
              <w:t xml:space="preserve">Copyright © 2010 </w:t>
            </w:r>
            <w:hyperlink r:id="rId4" w:history="1">
              <w:r w:rsidRPr="00EB47FC">
                <w:rPr>
                  <w:rStyle w:val="Hipercze"/>
                </w:rPr>
                <w:t>Urząd Zamówień Publicznych</w:t>
              </w:r>
            </w:hyperlink>
            <w:r w:rsidRPr="00EB47FC">
              <w:t xml:space="preserve"> </w:t>
            </w:r>
          </w:p>
        </w:tc>
      </w:tr>
    </w:tbl>
    <w:p w:rsidR="00CB3F71" w:rsidRDefault="00CB3F71">
      <w:bookmarkStart w:id="0" w:name="_GoBack"/>
      <w:bookmarkEnd w:id="0"/>
    </w:p>
    <w:sectPr w:rsidR="00CB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FC"/>
    <w:rsid w:val="00CB3F71"/>
    <w:rsid w:val="00EB4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E990B-8350-45B0-A552-99CB0784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32759">
      <w:bodyDiv w:val="1"/>
      <w:marLeft w:val="0"/>
      <w:marRight w:val="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102265215">
              <w:marLeft w:val="0"/>
              <w:marRight w:val="0"/>
              <w:marTop w:val="0"/>
              <w:marBottom w:val="0"/>
              <w:divBdr>
                <w:top w:val="none" w:sz="0" w:space="0" w:color="auto"/>
                <w:left w:val="none" w:sz="0" w:space="0" w:color="auto"/>
                <w:bottom w:val="none" w:sz="0" w:space="0" w:color="auto"/>
                <w:right w:val="none" w:sz="0" w:space="0" w:color="auto"/>
              </w:divBdr>
              <w:divsChild>
                <w:div w:id="969017627">
                  <w:marLeft w:val="0"/>
                  <w:marRight w:val="0"/>
                  <w:marTop w:val="0"/>
                  <w:marBottom w:val="0"/>
                  <w:divBdr>
                    <w:top w:val="none" w:sz="0" w:space="0" w:color="auto"/>
                    <w:left w:val="none" w:sz="0" w:space="0" w:color="auto"/>
                    <w:bottom w:val="none" w:sz="0" w:space="0" w:color="auto"/>
                    <w:right w:val="none" w:sz="0" w:space="0" w:color="auto"/>
                  </w:divBdr>
                  <w:divsChild>
                    <w:div w:id="1811553560">
                      <w:marLeft w:val="0"/>
                      <w:marRight w:val="0"/>
                      <w:marTop w:val="0"/>
                      <w:marBottom w:val="0"/>
                      <w:divBdr>
                        <w:top w:val="none" w:sz="0" w:space="0" w:color="auto"/>
                        <w:left w:val="none" w:sz="0" w:space="0" w:color="auto"/>
                        <w:bottom w:val="none" w:sz="0" w:space="0" w:color="auto"/>
                        <w:right w:val="none" w:sz="0" w:space="0" w:color="auto"/>
                      </w:divBdr>
                    </w:div>
                  </w:divsChild>
                </w:div>
                <w:div w:id="1653944736">
                  <w:marLeft w:val="0"/>
                  <w:marRight w:val="0"/>
                  <w:marTop w:val="0"/>
                  <w:marBottom w:val="0"/>
                  <w:divBdr>
                    <w:top w:val="none" w:sz="0" w:space="0" w:color="auto"/>
                    <w:left w:val="none" w:sz="0" w:space="0" w:color="auto"/>
                    <w:bottom w:val="none" w:sz="0" w:space="0" w:color="auto"/>
                    <w:right w:val="none" w:sz="0" w:space="0" w:color="auto"/>
                  </w:divBdr>
                  <w:divsChild>
                    <w:div w:id="1403869917">
                      <w:marLeft w:val="0"/>
                      <w:marRight w:val="0"/>
                      <w:marTop w:val="0"/>
                      <w:marBottom w:val="0"/>
                      <w:divBdr>
                        <w:top w:val="none" w:sz="0" w:space="0" w:color="auto"/>
                        <w:left w:val="none" w:sz="0" w:space="0" w:color="auto"/>
                        <w:bottom w:val="none" w:sz="0" w:space="0" w:color="auto"/>
                        <w:right w:val="none" w:sz="0" w:space="0" w:color="auto"/>
                      </w:divBdr>
                    </w:div>
                  </w:divsChild>
                </w:div>
                <w:div w:id="1275677555">
                  <w:marLeft w:val="0"/>
                  <w:marRight w:val="0"/>
                  <w:marTop w:val="0"/>
                  <w:marBottom w:val="0"/>
                  <w:divBdr>
                    <w:top w:val="none" w:sz="0" w:space="0" w:color="auto"/>
                    <w:left w:val="none" w:sz="0" w:space="0" w:color="auto"/>
                    <w:bottom w:val="none" w:sz="0" w:space="0" w:color="auto"/>
                    <w:right w:val="none" w:sz="0" w:space="0" w:color="auto"/>
                  </w:divBdr>
                  <w:divsChild>
                    <w:div w:id="1646204207">
                      <w:marLeft w:val="0"/>
                      <w:marRight w:val="0"/>
                      <w:marTop w:val="0"/>
                      <w:marBottom w:val="0"/>
                      <w:divBdr>
                        <w:top w:val="none" w:sz="0" w:space="0" w:color="auto"/>
                        <w:left w:val="none" w:sz="0" w:space="0" w:color="auto"/>
                        <w:bottom w:val="none" w:sz="0" w:space="0" w:color="auto"/>
                        <w:right w:val="none" w:sz="0" w:space="0" w:color="auto"/>
                      </w:divBdr>
                    </w:div>
                  </w:divsChild>
                </w:div>
                <w:div w:id="582883951">
                  <w:marLeft w:val="0"/>
                  <w:marRight w:val="0"/>
                  <w:marTop w:val="0"/>
                  <w:marBottom w:val="0"/>
                  <w:divBdr>
                    <w:top w:val="none" w:sz="0" w:space="0" w:color="auto"/>
                    <w:left w:val="none" w:sz="0" w:space="0" w:color="auto"/>
                    <w:bottom w:val="none" w:sz="0" w:space="0" w:color="auto"/>
                    <w:right w:val="none" w:sz="0" w:space="0" w:color="auto"/>
                  </w:divBdr>
                  <w:divsChild>
                    <w:div w:id="1090807983">
                      <w:marLeft w:val="0"/>
                      <w:marRight w:val="0"/>
                      <w:marTop w:val="0"/>
                      <w:marBottom w:val="0"/>
                      <w:divBdr>
                        <w:top w:val="none" w:sz="0" w:space="0" w:color="auto"/>
                        <w:left w:val="none" w:sz="0" w:space="0" w:color="auto"/>
                        <w:bottom w:val="none" w:sz="0" w:space="0" w:color="auto"/>
                        <w:right w:val="none" w:sz="0" w:space="0" w:color="auto"/>
                      </w:divBdr>
                      <w:divsChild>
                        <w:div w:id="4476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0410">
                  <w:marLeft w:val="0"/>
                  <w:marRight w:val="0"/>
                  <w:marTop w:val="0"/>
                  <w:marBottom w:val="0"/>
                  <w:divBdr>
                    <w:top w:val="none" w:sz="0" w:space="0" w:color="auto"/>
                    <w:left w:val="none" w:sz="0" w:space="0" w:color="auto"/>
                    <w:bottom w:val="none" w:sz="0" w:space="0" w:color="auto"/>
                    <w:right w:val="none" w:sz="0" w:space="0" w:color="auto"/>
                  </w:divBdr>
                  <w:divsChild>
                    <w:div w:id="607196116">
                      <w:marLeft w:val="0"/>
                      <w:marRight w:val="0"/>
                      <w:marTop w:val="0"/>
                      <w:marBottom w:val="0"/>
                      <w:divBdr>
                        <w:top w:val="none" w:sz="0" w:space="0" w:color="auto"/>
                        <w:left w:val="none" w:sz="0" w:space="0" w:color="auto"/>
                        <w:bottom w:val="none" w:sz="0" w:space="0" w:color="auto"/>
                        <w:right w:val="none" w:sz="0" w:space="0" w:color="auto"/>
                      </w:divBdr>
                    </w:div>
                  </w:divsChild>
                </w:div>
                <w:div w:id="1559517535">
                  <w:marLeft w:val="0"/>
                  <w:marRight w:val="0"/>
                  <w:marTop w:val="0"/>
                  <w:marBottom w:val="0"/>
                  <w:divBdr>
                    <w:top w:val="none" w:sz="0" w:space="0" w:color="auto"/>
                    <w:left w:val="none" w:sz="0" w:space="0" w:color="auto"/>
                    <w:bottom w:val="none" w:sz="0" w:space="0" w:color="auto"/>
                    <w:right w:val="none" w:sz="0" w:space="0" w:color="auto"/>
                  </w:divBdr>
                  <w:divsChild>
                    <w:div w:id="1374497837">
                      <w:marLeft w:val="0"/>
                      <w:marRight w:val="0"/>
                      <w:marTop w:val="0"/>
                      <w:marBottom w:val="0"/>
                      <w:divBdr>
                        <w:top w:val="none" w:sz="0" w:space="0" w:color="auto"/>
                        <w:left w:val="none" w:sz="0" w:space="0" w:color="auto"/>
                        <w:bottom w:val="none" w:sz="0" w:space="0" w:color="auto"/>
                        <w:right w:val="none" w:sz="0" w:space="0" w:color="auto"/>
                      </w:divBdr>
                    </w:div>
                  </w:divsChild>
                </w:div>
                <w:div w:id="918489137">
                  <w:marLeft w:val="0"/>
                  <w:marRight w:val="0"/>
                  <w:marTop w:val="0"/>
                  <w:marBottom w:val="0"/>
                  <w:divBdr>
                    <w:top w:val="none" w:sz="0" w:space="0" w:color="auto"/>
                    <w:left w:val="none" w:sz="0" w:space="0" w:color="auto"/>
                    <w:bottom w:val="none" w:sz="0" w:space="0" w:color="auto"/>
                    <w:right w:val="none" w:sz="0" w:space="0" w:color="auto"/>
                  </w:divBdr>
                  <w:divsChild>
                    <w:div w:id="1122697238">
                      <w:marLeft w:val="0"/>
                      <w:marRight w:val="0"/>
                      <w:marTop w:val="0"/>
                      <w:marBottom w:val="0"/>
                      <w:divBdr>
                        <w:top w:val="none" w:sz="0" w:space="0" w:color="auto"/>
                        <w:left w:val="none" w:sz="0" w:space="0" w:color="auto"/>
                        <w:bottom w:val="none" w:sz="0" w:space="0" w:color="auto"/>
                        <w:right w:val="none" w:sz="0" w:space="0" w:color="auto"/>
                      </w:divBdr>
                    </w:div>
                    <w:div w:id="150026425">
                      <w:marLeft w:val="0"/>
                      <w:marRight w:val="0"/>
                      <w:marTop w:val="0"/>
                      <w:marBottom w:val="0"/>
                      <w:divBdr>
                        <w:top w:val="none" w:sz="0" w:space="0" w:color="auto"/>
                        <w:left w:val="none" w:sz="0" w:space="0" w:color="auto"/>
                        <w:bottom w:val="none" w:sz="0" w:space="0" w:color="auto"/>
                        <w:right w:val="none" w:sz="0" w:space="0" w:color="auto"/>
                      </w:divBdr>
                      <w:divsChild>
                        <w:div w:id="11928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41000">
                  <w:marLeft w:val="0"/>
                  <w:marRight w:val="0"/>
                  <w:marTop w:val="0"/>
                  <w:marBottom w:val="0"/>
                  <w:divBdr>
                    <w:top w:val="none" w:sz="0" w:space="0" w:color="auto"/>
                    <w:left w:val="none" w:sz="0" w:space="0" w:color="auto"/>
                    <w:bottom w:val="none" w:sz="0" w:space="0" w:color="auto"/>
                    <w:right w:val="none" w:sz="0" w:space="0" w:color="auto"/>
                  </w:divBdr>
                  <w:divsChild>
                    <w:div w:id="1148981807">
                      <w:marLeft w:val="0"/>
                      <w:marRight w:val="0"/>
                      <w:marTop w:val="0"/>
                      <w:marBottom w:val="0"/>
                      <w:divBdr>
                        <w:top w:val="none" w:sz="0" w:space="0" w:color="auto"/>
                        <w:left w:val="none" w:sz="0" w:space="0" w:color="auto"/>
                        <w:bottom w:val="none" w:sz="0" w:space="0" w:color="auto"/>
                        <w:right w:val="none" w:sz="0" w:space="0" w:color="auto"/>
                      </w:divBdr>
                    </w:div>
                    <w:div w:id="542639143">
                      <w:marLeft w:val="0"/>
                      <w:marRight w:val="0"/>
                      <w:marTop w:val="0"/>
                      <w:marBottom w:val="0"/>
                      <w:divBdr>
                        <w:top w:val="none" w:sz="0" w:space="0" w:color="auto"/>
                        <w:left w:val="none" w:sz="0" w:space="0" w:color="auto"/>
                        <w:bottom w:val="none" w:sz="0" w:space="0" w:color="auto"/>
                        <w:right w:val="none" w:sz="0" w:space="0" w:color="auto"/>
                      </w:divBdr>
                    </w:div>
                    <w:div w:id="1057437914">
                      <w:marLeft w:val="0"/>
                      <w:marRight w:val="0"/>
                      <w:marTop w:val="0"/>
                      <w:marBottom w:val="0"/>
                      <w:divBdr>
                        <w:top w:val="none" w:sz="0" w:space="0" w:color="auto"/>
                        <w:left w:val="none" w:sz="0" w:space="0" w:color="auto"/>
                        <w:bottom w:val="none" w:sz="0" w:space="0" w:color="auto"/>
                        <w:right w:val="none" w:sz="0" w:space="0" w:color="auto"/>
                      </w:divBdr>
                      <w:divsChild>
                        <w:div w:id="1251085568">
                          <w:marLeft w:val="0"/>
                          <w:marRight w:val="0"/>
                          <w:marTop w:val="0"/>
                          <w:marBottom w:val="0"/>
                          <w:divBdr>
                            <w:top w:val="none" w:sz="0" w:space="0" w:color="auto"/>
                            <w:left w:val="none" w:sz="0" w:space="0" w:color="auto"/>
                            <w:bottom w:val="none" w:sz="0" w:space="0" w:color="auto"/>
                            <w:right w:val="none" w:sz="0" w:space="0" w:color="auto"/>
                          </w:divBdr>
                        </w:div>
                      </w:divsChild>
                    </w:div>
                    <w:div w:id="564342634">
                      <w:marLeft w:val="0"/>
                      <w:marRight w:val="0"/>
                      <w:marTop w:val="0"/>
                      <w:marBottom w:val="0"/>
                      <w:divBdr>
                        <w:top w:val="none" w:sz="0" w:space="0" w:color="auto"/>
                        <w:left w:val="none" w:sz="0" w:space="0" w:color="auto"/>
                        <w:bottom w:val="none" w:sz="0" w:space="0" w:color="auto"/>
                        <w:right w:val="none" w:sz="0" w:space="0" w:color="auto"/>
                      </w:divBdr>
                    </w:div>
                    <w:div w:id="326521089">
                      <w:marLeft w:val="0"/>
                      <w:marRight w:val="0"/>
                      <w:marTop w:val="0"/>
                      <w:marBottom w:val="0"/>
                      <w:divBdr>
                        <w:top w:val="none" w:sz="0" w:space="0" w:color="auto"/>
                        <w:left w:val="none" w:sz="0" w:space="0" w:color="auto"/>
                        <w:bottom w:val="none" w:sz="0" w:space="0" w:color="auto"/>
                        <w:right w:val="none" w:sz="0" w:space="0" w:color="auto"/>
                      </w:divBdr>
                      <w:divsChild>
                        <w:div w:id="2137332498">
                          <w:marLeft w:val="0"/>
                          <w:marRight w:val="0"/>
                          <w:marTop w:val="0"/>
                          <w:marBottom w:val="0"/>
                          <w:divBdr>
                            <w:top w:val="none" w:sz="0" w:space="0" w:color="auto"/>
                            <w:left w:val="none" w:sz="0" w:space="0" w:color="auto"/>
                            <w:bottom w:val="none" w:sz="0" w:space="0" w:color="auto"/>
                            <w:right w:val="none" w:sz="0" w:space="0" w:color="auto"/>
                          </w:divBdr>
                        </w:div>
                      </w:divsChild>
                    </w:div>
                    <w:div w:id="984817933">
                      <w:marLeft w:val="0"/>
                      <w:marRight w:val="0"/>
                      <w:marTop w:val="0"/>
                      <w:marBottom w:val="0"/>
                      <w:divBdr>
                        <w:top w:val="none" w:sz="0" w:space="0" w:color="auto"/>
                        <w:left w:val="none" w:sz="0" w:space="0" w:color="auto"/>
                        <w:bottom w:val="none" w:sz="0" w:space="0" w:color="auto"/>
                        <w:right w:val="none" w:sz="0" w:space="0" w:color="auto"/>
                      </w:divBdr>
                    </w:div>
                    <w:div w:id="1300115639">
                      <w:marLeft w:val="0"/>
                      <w:marRight w:val="0"/>
                      <w:marTop w:val="0"/>
                      <w:marBottom w:val="0"/>
                      <w:divBdr>
                        <w:top w:val="none" w:sz="0" w:space="0" w:color="auto"/>
                        <w:left w:val="none" w:sz="0" w:space="0" w:color="auto"/>
                        <w:bottom w:val="none" w:sz="0" w:space="0" w:color="auto"/>
                        <w:right w:val="none" w:sz="0" w:space="0" w:color="auto"/>
                      </w:divBdr>
                      <w:divsChild>
                        <w:div w:id="2606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2147">
                  <w:marLeft w:val="0"/>
                  <w:marRight w:val="0"/>
                  <w:marTop w:val="0"/>
                  <w:marBottom w:val="0"/>
                  <w:divBdr>
                    <w:top w:val="none" w:sz="0" w:space="0" w:color="auto"/>
                    <w:left w:val="none" w:sz="0" w:space="0" w:color="auto"/>
                    <w:bottom w:val="none" w:sz="0" w:space="0" w:color="auto"/>
                    <w:right w:val="none" w:sz="0" w:space="0" w:color="auto"/>
                  </w:divBdr>
                  <w:divsChild>
                    <w:div w:id="1173110011">
                      <w:marLeft w:val="0"/>
                      <w:marRight w:val="0"/>
                      <w:marTop w:val="0"/>
                      <w:marBottom w:val="0"/>
                      <w:divBdr>
                        <w:top w:val="none" w:sz="0" w:space="0" w:color="auto"/>
                        <w:left w:val="none" w:sz="0" w:space="0" w:color="auto"/>
                        <w:bottom w:val="none" w:sz="0" w:space="0" w:color="auto"/>
                        <w:right w:val="none" w:sz="0" w:space="0" w:color="auto"/>
                      </w:divBdr>
                      <w:divsChild>
                        <w:div w:id="1244223883">
                          <w:marLeft w:val="0"/>
                          <w:marRight w:val="0"/>
                          <w:marTop w:val="0"/>
                          <w:marBottom w:val="0"/>
                          <w:divBdr>
                            <w:top w:val="none" w:sz="0" w:space="0" w:color="auto"/>
                            <w:left w:val="none" w:sz="0" w:space="0" w:color="auto"/>
                            <w:bottom w:val="none" w:sz="0" w:space="0" w:color="auto"/>
                            <w:right w:val="none" w:sz="0" w:space="0" w:color="auto"/>
                          </w:divBdr>
                        </w:div>
                      </w:divsChild>
                    </w:div>
                    <w:div w:id="1851993256">
                      <w:marLeft w:val="0"/>
                      <w:marRight w:val="0"/>
                      <w:marTop w:val="0"/>
                      <w:marBottom w:val="0"/>
                      <w:divBdr>
                        <w:top w:val="none" w:sz="0" w:space="0" w:color="auto"/>
                        <w:left w:val="none" w:sz="0" w:space="0" w:color="auto"/>
                        <w:bottom w:val="none" w:sz="0" w:space="0" w:color="auto"/>
                        <w:right w:val="none" w:sz="0" w:space="0" w:color="auto"/>
                      </w:divBdr>
                      <w:divsChild>
                        <w:div w:id="2063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755">
                  <w:marLeft w:val="0"/>
                  <w:marRight w:val="0"/>
                  <w:marTop w:val="0"/>
                  <w:marBottom w:val="0"/>
                  <w:divBdr>
                    <w:top w:val="none" w:sz="0" w:space="0" w:color="auto"/>
                    <w:left w:val="none" w:sz="0" w:space="0" w:color="auto"/>
                    <w:bottom w:val="none" w:sz="0" w:space="0" w:color="auto"/>
                    <w:right w:val="none" w:sz="0" w:space="0" w:color="auto"/>
                  </w:divBdr>
                  <w:divsChild>
                    <w:div w:id="458961619">
                      <w:marLeft w:val="0"/>
                      <w:marRight w:val="0"/>
                      <w:marTop w:val="0"/>
                      <w:marBottom w:val="0"/>
                      <w:divBdr>
                        <w:top w:val="none" w:sz="0" w:space="0" w:color="auto"/>
                        <w:left w:val="none" w:sz="0" w:space="0" w:color="auto"/>
                        <w:bottom w:val="none" w:sz="0" w:space="0" w:color="auto"/>
                        <w:right w:val="none" w:sz="0" w:space="0" w:color="auto"/>
                      </w:divBdr>
                    </w:div>
                    <w:div w:id="1858688666">
                      <w:marLeft w:val="0"/>
                      <w:marRight w:val="0"/>
                      <w:marTop w:val="0"/>
                      <w:marBottom w:val="0"/>
                      <w:divBdr>
                        <w:top w:val="none" w:sz="0" w:space="0" w:color="auto"/>
                        <w:left w:val="none" w:sz="0" w:space="0" w:color="auto"/>
                        <w:bottom w:val="none" w:sz="0" w:space="0" w:color="auto"/>
                        <w:right w:val="none" w:sz="0" w:space="0" w:color="auto"/>
                      </w:divBdr>
                    </w:div>
                    <w:div w:id="1655254593">
                      <w:marLeft w:val="0"/>
                      <w:marRight w:val="0"/>
                      <w:marTop w:val="0"/>
                      <w:marBottom w:val="0"/>
                      <w:divBdr>
                        <w:top w:val="none" w:sz="0" w:space="0" w:color="auto"/>
                        <w:left w:val="none" w:sz="0" w:space="0" w:color="auto"/>
                        <w:bottom w:val="none" w:sz="0" w:space="0" w:color="auto"/>
                        <w:right w:val="none" w:sz="0" w:space="0" w:color="auto"/>
                      </w:divBdr>
                    </w:div>
                    <w:div w:id="1838492810">
                      <w:marLeft w:val="0"/>
                      <w:marRight w:val="0"/>
                      <w:marTop w:val="0"/>
                      <w:marBottom w:val="0"/>
                      <w:divBdr>
                        <w:top w:val="none" w:sz="0" w:space="0" w:color="auto"/>
                        <w:left w:val="none" w:sz="0" w:space="0" w:color="auto"/>
                        <w:bottom w:val="none" w:sz="0" w:space="0" w:color="auto"/>
                        <w:right w:val="none" w:sz="0" w:space="0" w:color="auto"/>
                      </w:divBdr>
                      <w:divsChild>
                        <w:div w:id="178739013">
                          <w:marLeft w:val="0"/>
                          <w:marRight w:val="0"/>
                          <w:marTop w:val="0"/>
                          <w:marBottom w:val="0"/>
                          <w:divBdr>
                            <w:top w:val="none" w:sz="0" w:space="0" w:color="auto"/>
                            <w:left w:val="none" w:sz="0" w:space="0" w:color="auto"/>
                            <w:bottom w:val="none" w:sz="0" w:space="0" w:color="auto"/>
                            <w:right w:val="none" w:sz="0" w:space="0" w:color="auto"/>
                          </w:divBdr>
                        </w:div>
                        <w:div w:id="203055974">
                          <w:marLeft w:val="0"/>
                          <w:marRight w:val="0"/>
                          <w:marTop w:val="0"/>
                          <w:marBottom w:val="0"/>
                          <w:divBdr>
                            <w:top w:val="none" w:sz="0" w:space="0" w:color="auto"/>
                            <w:left w:val="none" w:sz="0" w:space="0" w:color="auto"/>
                            <w:bottom w:val="none" w:sz="0" w:space="0" w:color="auto"/>
                            <w:right w:val="none" w:sz="0" w:space="0" w:color="auto"/>
                          </w:divBdr>
                          <w:divsChild>
                            <w:div w:id="271859518">
                              <w:marLeft w:val="0"/>
                              <w:marRight w:val="0"/>
                              <w:marTop w:val="0"/>
                              <w:marBottom w:val="0"/>
                              <w:divBdr>
                                <w:top w:val="none" w:sz="0" w:space="0" w:color="auto"/>
                                <w:left w:val="none" w:sz="0" w:space="0" w:color="auto"/>
                                <w:bottom w:val="none" w:sz="0" w:space="0" w:color="auto"/>
                                <w:right w:val="none" w:sz="0" w:space="0" w:color="auto"/>
                              </w:divBdr>
                            </w:div>
                            <w:div w:id="1319337893">
                              <w:marLeft w:val="0"/>
                              <w:marRight w:val="0"/>
                              <w:marTop w:val="0"/>
                              <w:marBottom w:val="0"/>
                              <w:divBdr>
                                <w:top w:val="none" w:sz="0" w:space="0" w:color="auto"/>
                                <w:left w:val="none" w:sz="0" w:space="0" w:color="auto"/>
                                <w:bottom w:val="none" w:sz="0" w:space="0" w:color="auto"/>
                                <w:right w:val="none" w:sz="0" w:space="0" w:color="auto"/>
                              </w:divBdr>
                            </w:div>
                            <w:div w:id="2623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1464">
                      <w:marLeft w:val="0"/>
                      <w:marRight w:val="0"/>
                      <w:marTop w:val="0"/>
                      <w:marBottom w:val="0"/>
                      <w:divBdr>
                        <w:top w:val="none" w:sz="0" w:space="0" w:color="auto"/>
                        <w:left w:val="none" w:sz="0" w:space="0" w:color="auto"/>
                        <w:bottom w:val="none" w:sz="0" w:space="0" w:color="auto"/>
                        <w:right w:val="none" w:sz="0" w:space="0" w:color="auto"/>
                      </w:divBdr>
                    </w:div>
                    <w:div w:id="645474374">
                      <w:marLeft w:val="0"/>
                      <w:marRight w:val="0"/>
                      <w:marTop w:val="0"/>
                      <w:marBottom w:val="0"/>
                      <w:divBdr>
                        <w:top w:val="none" w:sz="0" w:space="0" w:color="auto"/>
                        <w:left w:val="none" w:sz="0" w:space="0" w:color="auto"/>
                        <w:bottom w:val="none" w:sz="0" w:space="0" w:color="auto"/>
                        <w:right w:val="none" w:sz="0" w:space="0" w:color="auto"/>
                      </w:divBdr>
                      <w:divsChild>
                        <w:div w:id="412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6537">
                  <w:marLeft w:val="0"/>
                  <w:marRight w:val="0"/>
                  <w:marTop w:val="0"/>
                  <w:marBottom w:val="0"/>
                  <w:divBdr>
                    <w:top w:val="none" w:sz="0" w:space="0" w:color="auto"/>
                    <w:left w:val="none" w:sz="0" w:space="0" w:color="auto"/>
                    <w:bottom w:val="none" w:sz="0" w:space="0" w:color="auto"/>
                    <w:right w:val="none" w:sz="0" w:space="0" w:color="auto"/>
                  </w:divBdr>
                  <w:divsChild>
                    <w:div w:id="1871188739">
                      <w:marLeft w:val="0"/>
                      <w:marRight w:val="0"/>
                      <w:marTop w:val="0"/>
                      <w:marBottom w:val="0"/>
                      <w:divBdr>
                        <w:top w:val="none" w:sz="0" w:space="0" w:color="auto"/>
                        <w:left w:val="none" w:sz="0" w:space="0" w:color="auto"/>
                        <w:bottom w:val="none" w:sz="0" w:space="0" w:color="auto"/>
                        <w:right w:val="none" w:sz="0" w:space="0" w:color="auto"/>
                      </w:divBdr>
                    </w:div>
                    <w:div w:id="2061971532">
                      <w:marLeft w:val="0"/>
                      <w:marRight w:val="0"/>
                      <w:marTop w:val="0"/>
                      <w:marBottom w:val="0"/>
                      <w:divBdr>
                        <w:top w:val="none" w:sz="0" w:space="0" w:color="auto"/>
                        <w:left w:val="none" w:sz="0" w:space="0" w:color="auto"/>
                        <w:bottom w:val="none" w:sz="0" w:space="0" w:color="auto"/>
                        <w:right w:val="none" w:sz="0" w:space="0" w:color="auto"/>
                      </w:divBdr>
                      <w:divsChild>
                        <w:div w:id="1885436231">
                          <w:marLeft w:val="0"/>
                          <w:marRight w:val="0"/>
                          <w:marTop w:val="0"/>
                          <w:marBottom w:val="0"/>
                          <w:divBdr>
                            <w:top w:val="none" w:sz="0" w:space="0" w:color="auto"/>
                            <w:left w:val="none" w:sz="0" w:space="0" w:color="auto"/>
                            <w:bottom w:val="none" w:sz="0" w:space="0" w:color="auto"/>
                            <w:right w:val="none" w:sz="0" w:space="0" w:color="auto"/>
                          </w:divBdr>
                        </w:div>
                        <w:div w:id="14727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34327">
          <w:marLeft w:val="0"/>
          <w:marRight w:val="0"/>
          <w:marTop w:val="0"/>
          <w:marBottom w:val="0"/>
          <w:divBdr>
            <w:top w:val="none" w:sz="0" w:space="0" w:color="auto"/>
            <w:left w:val="none" w:sz="0" w:space="0" w:color="auto"/>
            <w:bottom w:val="none" w:sz="0" w:space="0" w:color="auto"/>
            <w:right w:val="none" w:sz="0" w:space="0" w:color="auto"/>
          </w:divBdr>
        </w:div>
        <w:div w:id="1688755291">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7904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2019-05-07T13:06:00Z</dcterms:created>
  <dcterms:modified xsi:type="dcterms:W3CDTF">2019-05-07T13:06:00Z</dcterms:modified>
</cp:coreProperties>
</file>